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B86E2" w14:textId="77777777" w:rsidR="003D6361" w:rsidRPr="00BB2860" w:rsidRDefault="003D6361" w:rsidP="003D6361">
      <w:pPr>
        <w:spacing w:before="100" w:beforeAutospacing="1" w:after="150"/>
        <w:outlineLvl w:val="2"/>
        <w:rPr>
          <w:rFonts w:ascii="Helvetica" w:eastAsia="Times New Roman" w:hAnsi="Helvetica" w:cs="Arial"/>
          <w:b/>
          <w:bCs/>
        </w:rPr>
      </w:pPr>
      <w:r w:rsidRPr="00BB2860">
        <w:rPr>
          <w:rFonts w:ascii="Helvetica" w:eastAsia="Times New Roman" w:hAnsi="Helvetica" w:cs="Arial"/>
          <w:b/>
          <w:bCs/>
        </w:rPr>
        <w:t>Press Contacts:</w:t>
      </w:r>
    </w:p>
    <w:p w14:paraId="0E526F3C" w14:textId="77777777" w:rsidR="003D6361" w:rsidRPr="00BB2860" w:rsidRDefault="003D6361" w:rsidP="003D6361">
      <w:pPr>
        <w:spacing w:before="100" w:beforeAutospacing="1" w:after="150"/>
        <w:rPr>
          <w:rFonts w:ascii="Helvetica" w:hAnsi="Helvetica" w:cs="Arial"/>
        </w:rPr>
      </w:pPr>
      <w:r w:rsidRPr="00BB2860">
        <w:rPr>
          <w:rFonts w:ascii="Helvetica" w:hAnsi="Helvetica" w:cs="Arial"/>
        </w:rPr>
        <w:t>Madelyn Gardner,</w:t>
      </w:r>
      <w:r w:rsidRPr="00BB2860">
        <w:rPr>
          <w:rFonts w:ascii="Helvetica" w:hAnsi="Helvetica" w:cs="Arial"/>
        </w:rPr>
        <w:br/>
      </w:r>
      <w:hyperlink r:id="rId4" w:tgtFrame="_blank" w:history="1">
        <w:r w:rsidRPr="00BB2860">
          <w:rPr>
            <w:rFonts w:ascii="Helvetica" w:hAnsi="Helvetica" w:cs="Arial"/>
            <w:color w:val="FF6600"/>
            <w:u w:val="single"/>
          </w:rPr>
          <w:t>(413) 448-8084 x15</w:t>
        </w:r>
      </w:hyperlink>
      <w:r w:rsidRPr="00BB2860">
        <w:rPr>
          <w:rFonts w:ascii="Helvetica" w:hAnsi="Helvetica" w:cs="Arial"/>
        </w:rPr>
        <w:br/>
      </w:r>
      <w:hyperlink r:id="rId5" w:tgtFrame="_blank" w:history="1">
        <w:r w:rsidRPr="00BB2860">
          <w:rPr>
            <w:rFonts w:ascii="Helvetica" w:hAnsi="Helvetica" w:cs="Arial"/>
            <w:color w:val="FF6600"/>
            <w:u w:val="single"/>
          </w:rPr>
          <w:t>madelyn@berkshiretheatregroup.org</w:t>
        </w:r>
      </w:hyperlink>
      <w:r w:rsidRPr="00BB2860">
        <w:rPr>
          <w:rFonts w:ascii="Helvetica" w:hAnsi="Helvetica" w:cs="Arial"/>
        </w:rPr>
        <w:br/>
      </w:r>
      <w:hyperlink r:id="rId6" w:tgtFrame="_blank" w:history="1">
        <w:r w:rsidRPr="00BB2860">
          <w:rPr>
            <w:rFonts w:ascii="Helvetica" w:hAnsi="Helvetica" w:cs="Arial"/>
            <w:color w:val="FF6600"/>
            <w:u w:val="single"/>
          </w:rPr>
          <w:t>www.BerkshireTheatreGroup.org</w:t>
        </w:r>
      </w:hyperlink>
    </w:p>
    <w:p w14:paraId="0B821044" w14:textId="77777777" w:rsidR="003D6361" w:rsidRPr="00BB2860" w:rsidRDefault="003D6361" w:rsidP="003D6361">
      <w:pPr>
        <w:rPr>
          <w:rFonts w:ascii="Helvetica" w:hAnsi="Helvetica" w:cs="Arial"/>
          <w:b/>
          <w:lang w:val="en-CA"/>
        </w:rPr>
      </w:pPr>
      <w:r w:rsidRPr="00BB2860">
        <w:rPr>
          <w:rFonts w:ascii="Helvetica" w:hAnsi="Helvetica" w:cs="Arial"/>
        </w:rPr>
        <w:t>Rebecca Brighenti,</w:t>
      </w:r>
      <w:r w:rsidRPr="00BB2860">
        <w:rPr>
          <w:rFonts w:ascii="Helvetica" w:hAnsi="Helvetica" w:cs="Arial"/>
        </w:rPr>
        <w:br/>
      </w:r>
      <w:hyperlink r:id="rId7" w:tgtFrame="_blank" w:history="1">
        <w:r w:rsidRPr="00BB2860">
          <w:rPr>
            <w:rFonts w:ascii="Helvetica" w:hAnsi="Helvetica" w:cs="Arial"/>
            <w:color w:val="FF6600"/>
            <w:u w:val="single"/>
          </w:rPr>
          <w:t>(413) 448-8084 x11</w:t>
        </w:r>
      </w:hyperlink>
      <w:r w:rsidRPr="00BB2860">
        <w:rPr>
          <w:rFonts w:ascii="Helvetica" w:hAnsi="Helvetica" w:cs="Arial"/>
        </w:rPr>
        <w:br/>
      </w:r>
      <w:hyperlink r:id="rId8" w:tgtFrame="_blank" w:history="1">
        <w:r w:rsidRPr="00BB2860">
          <w:rPr>
            <w:rFonts w:ascii="Helvetica" w:hAnsi="Helvetica" w:cs="Arial"/>
            <w:color w:val="FF6600"/>
            <w:u w:val="single"/>
          </w:rPr>
          <w:t>becky@berkshiretheatregroup.org</w:t>
        </w:r>
      </w:hyperlink>
      <w:r w:rsidRPr="00BB2860">
        <w:rPr>
          <w:rFonts w:ascii="Helvetica" w:hAnsi="Helvetica" w:cs="Arial"/>
        </w:rPr>
        <w:br/>
      </w:r>
      <w:r w:rsidRPr="00BB2860">
        <w:rPr>
          <w:rFonts w:ascii="Helvetica" w:hAnsi="Helvetica"/>
        </w:rPr>
        <w:br/>
      </w:r>
      <w:r w:rsidRPr="00BB2860">
        <w:rPr>
          <w:rFonts w:ascii="Helvetica" w:hAnsi="Helvetica"/>
        </w:rPr>
        <w:br/>
      </w:r>
      <w:r w:rsidRPr="00BB2860">
        <w:rPr>
          <w:rFonts w:ascii="Helvetica" w:hAnsi="Helvetica"/>
          <w:b/>
          <w:lang w:val="en-CA"/>
        </w:rPr>
        <w:t>Please embargo until: Friday, March 2, 2018</w:t>
      </w:r>
    </w:p>
    <w:p w14:paraId="17B6AE6A" w14:textId="77777777" w:rsidR="003D6361" w:rsidRPr="00BB2860" w:rsidRDefault="003D6361" w:rsidP="003D6361">
      <w:pPr>
        <w:jc w:val="center"/>
        <w:rPr>
          <w:rFonts w:ascii="Helvetica" w:hAnsi="Helvetica"/>
          <w:b/>
          <w:bCs/>
          <w:color w:val="222222"/>
          <w:shd w:val="clear" w:color="auto" w:fill="FFFFFF"/>
        </w:rPr>
      </w:pPr>
    </w:p>
    <w:p w14:paraId="7C774AF8" w14:textId="6F6B5645" w:rsidR="002031B8" w:rsidRPr="00BB2860" w:rsidRDefault="002031B8" w:rsidP="003D6361">
      <w:pPr>
        <w:jc w:val="center"/>
        <w:rPr>
          <w:rFonts w:ascii="Helvetica" w:hAnsi="Helvetica"/>
          <w:b/>
          <w:bCs/>
          <w:color w:val="222222"/>
          <w:shd w:val="clear" w:color="auto" w:fill="FFFFFF"/>
        </w:rPr>
      </w:pPr>
      <w:r w:rsidRPr="00BB2860">
        <w:rPr>
          <w:rFonts w:ascii="Helvetica" w:hAnsi="Helvetica"/>
          <w:b/>
          <w:bCs/>
          <w:color w:val="222222"/>
          <w:shd w:val="clear" w:color="auto" w:fill="FFFFFF"/>
        </w:rPr>
        <w:t>Additional Unicorn Theatre Production Announced:</w:t>
      </w:r>
    </w:p>
    <w:p w14:paraId="07840974" w14:textId="664101DD" w:rsidR="002031B8" w:rsidRPr="00BB2860" w:rsidRDefault="00F425D4" w:rsidP="003D6361">
      <w:pPr>
        <w:jc w:val="center"/>
        <w:rPr>
          <w:rFonts w:ascii="Helvetica" w:hAnsi="Helvetica"/>
          <w:b/>
          <w:bCs/>
          <w:color w:val="222222"/>
          <w:shd w:val="clear" w:color="auto" w:fill="FFFFFF"/>
        </w:rPr>
      </w:pPr>
      <w:r w:rsidRPr="00BB2860">
        <w:rPr>
          <w:rFonts w:ascii="Helvetica" w:hAnsi="Helvetica"/>
          <w:b/>
          <w:bCs/>
          <w:color w:val="222222"/>
          <w:shd w:val="clear" w:color="auto" w:fill="FFFFFF"/>
        </w:rPr>
        <w:br/>
      </w:r>
      <w:r w:rsidRPr="00BB2860">
        <w:rPr>
          <w:rFonts w:ascii="Helvetica" w:hAnsi="Helvetica"/>
          <w:b/>
          <w:color w:val="000000"/>
          <w:shd w:val="clear" w:color="auto" w:fill="FFFFFF"/>
        </w:rPr>
        <w:t>Tony Award-W</w:t>
      </w:r>
      <w:r w:rsidR="00280DBC" w:rsidRPr="00BB2860">
        <w:rPr>
          <w:rFonts w:ascii="Helvetica" w:hAnsi="Helvetica"/>
          <w:b/>
          <w:color w:val="000000"/>
          <w:shd w:val="clear" w:color="auto" w:fill="FFFFFF"/>
        </w:rPr>
        <w:t>inner</w:t>
      </w:r>
    </w:p>
    <w:p w14:paraId="3A6D6091" w14:textId="7923C6FD" w:rsidR="002031B8" w:rsidRPr="00BB2860" w:rsidRDefault="002031B8" w:rsidP="003D6361">
      <w:pPr>
        <w:jc w:val="center"/>
        <w:rPr>
          <w:rFonts w:ascii="Helvetica" w:hAnsi="Helvetica"/>
          <w:b/>
          <w:bCs/>
          <w:color w:val="222222"/>
          <w:shd w:val="clear" w:color="auto" w:fill="FFFFFF"/>
        </w:rPr>
      </w:pPr>
      <w:r w:rsidRPr="00BB2860">
        <w:rPr>
          <w:rFonts w:ascii="Helvetica" w:hAnsi="Helvetica"/>
          <w:b/>
          <w:bCs/>
          <w:color w:val="222222"/>
          <w:shd w:val="clear" w:color="auto" w:fill="FFFFFF"/>
        </w:rPr>
        <w:t xml:space="preserve">Harriet Harris </w:t>
      </w:r>
      <w:r w:rsidR="00F425D4" w:rsidRPr="00BB2860">
        <w:rPr>
          <w:rFonts w:ascii="Helvetica" w:hAnsi="Helvetica"/>
          <w:b/>
          <w:bCs/>
          <w:color w:val="222222"/>
          <w:shd w:val="clear" w:color="auto" w:fill="FFFFFF"/>
        </w:rPr>
        <w:br/>
      </w:r>
      <w:r w:rsidRPr="00BB2860">
        <w:rPr>
          <w:rFonts w:ascii="Helvetica" w:hAnsi="Helvetica"/>
          <w:b/>
          <w:bCs/>
          <w:color w:val="222222"/>
          <w:shd w:val="clear" w:color="auto" w:fill="FFFFFF"/>
        </w:rPr>
        <w:t>is</w:t>
      </w:r>
    </w:p>
    <w:p w14:paraId="732ACCCF" w14:textId="3D0B38F1" w:rsidR="002031B8" w:rsidRPr="00BB2860" w:rsidRDefault="002031B8" w:rsidP="002031B8">
      <w:pPr>
        <w:jc w:val="center"/>
        <w:rPr>
          <w:rFonts w:ascii="Helvetica" w:hAnsi="Helvetica"/>
          <w:b/>
          <w:bCs/>
          <w:i/>
          <w:color w:val="222222"/>
          <w:shd w:val="clear" w:color="auto" w:fill="FFFFFF"/>
        </w:rPr>
      </w:pPr>
      <w:r w:rsidRPr="00BB2860">
        <w:rPr>
          <w:rFonts w:ascii="Helvetica" w:hAnsi="Helvetica"/>
          <w:b/>
          <w:bCs/>
          <w:i/>
          <w:color w:val="222222"/>
          <w:shd w:val="clear" w:color="auto" w:fill="FFFFFF"/>
        </w:rPr>
        <w:t>Sister Mary</w:t>
      </w:r>
      <w:r w:rsidR="00280DBC" w:rsidRPr="00BB2860">
        <w:rPr>
          <w:rFonts w:ascii="Helvetica" w:hAnsi="Helvetica"/>
          <w:b/>
          <w:bCs/>
          <w:i/>
          <w:color w:val="222222"/>
          <w:shd w:val="clear" w:color="auto" w:fill="FFFFFF"/>
        </w:rPr>
        <w:t xml:space="preserve"> </w:t>
      </w:r>
      <w:r w:rsidRPr="00BB2860">
        <w:rPr>
          <w:rFonts w:ascii="Helvetica" w:hAnsi="Helvetica"/>
          <w:b/>
          <w:bCs/>
          <w:i/>
          <w:color w:val="222222"/>
          <w:shd w:val="clear" w:color="auto" w:fill="FFFFFF"/>
        </w:rPr>
        <w:t xml:space="preserve">Ignatius </w:t>
      </w:r>
      <w:r w:rsidR="00280DBC" w:rsidRPr="00BB2860">
        <w:rPr>
          <w:rFonts w:ascii="Helvetica" w:hAnsi="Helvetica"/>
          <w:b/>
          <w:bCs/>
          <w:i/>
          <w:color w:val="222222"/>
          <w:shd w:val="clear" w:color="auto" w:fill="FFFFFF"/>
        </w:rPr>
        <w:br/>
      </w:r>
      <w:r w:rsidRPr="00BB2860">
        <w:rPr>
          <w:rFonts w:ascii="Helvetica" w:hAnsi="Helvetica"/>
          <w:b/>
          <w:bCs/>
          <w:i/>
          <w:color w:val="222222"/>
          <w:shd w:val="clear" w:color="auto" w:fill="FFFFFF"/>
        </w:rPr>
        <w:t>Explains It All For You</w:t>
      </w:r>
    </w:p>
    <w:p w14:paraId="4C000467" w14:textId="6B8A3B16" w:rsidR="002031B8" w:rsidRPr="00BB2860" w:rsidRDefault="008D7A36" w:rsidP="002031B8">
      <w:pPr>
        <w:jc w:val="center"/>
        <w:rPr>
          <w:rFonts w:ascii="Helvetica" w:hAnsi="Helvetica"/>
          <w:b/>
          <w:bCs/>
          <w:color w:val="222222"/>
          <w:shd w:val="clear" w:color="auto" w:fill="FFFFFF"/>
        </w:rPr>
      </w:pPr>
      <w:r>
        <w:rPr>
          <w:rFonts w:ascii="Helvetica" w:hAnsi="Helvetica"/>
          <w:b/>
          <w:bCs/>
          <w:color w:val="222222"/>
          <w:shd w:val="clear" w:color="auto" w:fill="FFFFFF"/>
        </w:rPr>
        <w:t>and</w:t>
      </w:r>
    </w:p>
    <w:p w14:paraId="37B5D024" w14:textId="146AAFFD" w:rsidR="002031B8" w:rsidRPr="00BB2860" w:rsidRDefault="002031B8" w:rsidP="002031B8">
      <w:pPr>
        <w:jc w:val="center"/>
        <w:rPr>
          <w:rFonts w:ascii="Helvetica" w:hAnsi="Helvetica"/>
          <w:b/>
          <w:bCs/>
          <w:color w:val="222222"/>
          <w:shd w:val="clear" w:color="auto" w:fill="FFFFFF"/>
        </w:rPr>
      </w:pPr>
      <w:r w:rsidRPr="00BB2860">
        <w:rPr>
          <w:rFonts w:ascii="Helvetica" w:hAnsi="Helvetica"/>
          <w:b/>
          <w:bCs/>
          <w:i/>
          <w:color w:val="222222"/>
          <w:shd w:val="clear" w:color="auto" w:fill="FFFFFF"/>
        </w:rPr>
        <w:t>The Actor’s Nightmare</w:t>
      </w:r>
      <w:r w:rsidRPr="00BB2860">
        <w:rPr>
          <w:rFonts w:ascii="Helvetica" w:hAnsi="Helvetica"/>
          <w:b/>
          <w:bCs/>
          <w:i/>
          <w:color w:val="222222"/>
          <w:shd w:val="clear" w:color="auto" w:fill="FFFFFF"/>
        </w:rPr>
        <w:br/>
      </w:r>
      <w:r w:rsidRPr="00BB2860">
        <w:rPr>
          <w:rFonts w:ascii="Helvetica" w:hAnsi="Helvetica"/>
          <w:b/>
          <w:bCs/>
          <w:color w:val="222222"/>
          <w:shd w:val="clear" w:color="auto" w:fill="FFFFFF"/>
        </w:rPr>
        <w:br/>
        <w:t xml:space="preserve">Directed by </w:t>
      </w:r>
    </w:p>
    <w:p w14:paraId="564DC457" w14:textId="181D07A1" w:rsidR="003D6361" w:rsidRPr="00BB2860" w:rsidRDefault="002031B8" w:rsidP="006A3101">
      <w:pPr>
        <w:jc w:val="center"/>
        <w:rPr>
          <w:rFonts w:ascii="Helvetica" w:hAnsi="Helvetica"/>
          <w:b/>
          <w:bCs/>
          <w:color w:val="222222"/>
          <w:shd w:val="clear" w:color="auto" w:fill="FFFFFF"/>
        </w:rPr>
      </w:pPr>
      <w:r w:rsidRPr="00BB2860">
        <w:rPr>
          <w:rFonts w:ascii="Helvetica" w:hAnsi="Helvetica"/>
          <w:b/>
          <w:color w:val="000000"/>
          <w:shd w:val="clear" w:color="auto" w:fill="FFFFFF"/>
        </w:rPr>
        <w:t>Emmy Award-Nominated</w:t>
      </w:r>
      <w:r w:rsidRPr="00BB2860">
        <w:rPr>
          <w:rFonts w:ascii="Helvetica" w:hAnsi="Helvetica"/>
          <w:color w:val="000000"/>
          <w:shd w:val="clear" w:color="auto" w:fill="FFFFFF"/>
        </w:rPr>
        <w:t xml:space="preserve"> </w:t>
      </w:r>
      <w:r w:rsidRPr="00BB2860">
        <w:rPr>
          <w:rFonts w:ascii="Helvetica" w:hAnsi="Helvetica"/>
          <w:color w:val="000000"/>
          <w:shd w:val="clear" w:color="auto" w:fill="FFFFFF"/>
        </w:rPr>
        <w:br/>
      </w:r>
      <w:r w:rsidRPr="00BB2860">
        <w:rPr>
          <w:rFonts w:ascii="Helvetica" w:hAnsi="Helvetica"/>
          <w:b/>
          <w:color w:val="000000"/>
          <w:shd w:val="clear" w:color="auto" w:fill="FFFFFF"/>
        </w:rPr>
        <w:t>Matthew Penn</w:t>
      </w:r>
      <w:r w:rsidR="004D5C53" w:rsidRPr="00BB2860">
        <w:rPr>
          <w:rFonts w:ascii="Helvetica" w:hAnsi="Helvetica"/>
          <w:b/>
          <w:color w:val="000000"/>
          <w:shd w:val="clear" w:color="auto" w:fill="FFFFFF"/>
        </w:rPr>
        <w:br/>
      </w:r>
    </w:p>
    <w:p w14:paraId="2789C4C4"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b/>
          <w:bCs/>
          <w:color w:val="000000"/>
        </w:rPr>
        <w:t>Pittsfield, MA</w:t>
      </w:r>
      <w:r>
        <w:rPr>
          <w:rFonts w:ascii="Helvetica" w:hAnsi="Helvetica"/>
          <w:color w:val="000000"/>
        </w:rPr>
        <w:t> – Berkshire Theatre Group (BTG) and Kate Maguire (Artistic Director/CEO) are thrilled to announce an additional Unicorn Theatre production, the comedic double feature: </w:t>
      </w:r>
      <w:r>
        <w:rPr>
          <w:rFonts w:ascii="Helvetica" w:hAnsi="Helvetica"/>
          <w:b/>
          <w:bCs/>
          <w:i/>
          <w:iCs/>
          <w:color w:val="000000"/>
        </w:rPr>
        <w:t>Sister Mary Ignatius Explains It All For You </w:t>
      </w:r>
      <w:r>
        <w:rPr>
          <w:rFonts w:ascii="Helvetica" w:hAnsi="Helvetica"/>
          <w:color w:val="000000"/>
        </w:rPr>
        <w:t>and</w:t>
      </w:r>
      <w:r>
        <w:rPr>
          <w:rFonts w:ascii="Helvetica" w:hAnsi="Helvetica"/>
          <w:b/>
          <w:bCs/>
          <w:i/>
          <w:iCs/>
          <w:color w:val="000000"/>
        </w:rPr>
        <w:t> The Actor’s Nightmare</w:t>
      </w:r>
      <w:r>
        <w:rPr>
          <w:rFonts w:ascii="Helvetica" w:hAnsi="Helvetica"/>
          <w:b/>
          <w:bCs/>
          <w:color w:val="000000"/>
        </w:rPr>
        <w:t>,</w:t>
      </w:r>
      <w:r>
        <w:rPr>
          <w:rFonts w:ascii="Helvetica" w:hAnsi="Helvetica"/>
          <w:color w:val="000000"/>
        </w:rPr>
        <w:t> featuring Tony Award-winner, </w:t>
      </w:r>
      <w:r>
        <w:rPr>
          <w:rFonts w:ascii="Helvetica" w:hAnsi="Helvetica"/>
          <w:b/>
          <w:bCs/>
          <w:color w:val="000000"/>
        </w:rPr>
        <w:t>Harriet Harris </w:t>
      </w:r>
      <w:r>
        <w:rPr>
          <w:rFonts w:ascii="Helvetica" w:hAnsi="Helvetica"/>
          <w:color w:val="000000"/>
        </w:rPr>
        <w:t>(</w:t>
      </w:r>
      <w:r>
        <w:rPr>
          <w:rFonts w:ascii="Helvetica" w:hAnsi="Helvetica"/>
          <w:i/>
          <w:iCs/>
          <w:color w:val="000000"/>
        </w:rPr>
        <w:t>Thoroughly Modern Millie</w:t>
      </w:r>
      <w:r>
        <w:rPr>
          <w:rFonts w:ascii="Helvetica" w:hAnsi="Helvetica"/>
          <w:color w:val="000000"/>
        </w:rPr>
        <w:t>, </w:t>
      </w:r>
      <w:r>
        <w:rPr>
          <w:rFonts w:ascii="Helvetica" w:hAnsi="Helvetica"/>
          <w:i/>
          <w:iCs/>
          <w:color w:val="000000"/>
        </w:rPr>
        <w:t>Phantom Thread</w:t>
      </w:r>
      <w:r>
        <w:rPr>
          <w:rFonts w:ascii="Helvetica" w:hAnsi="Helvetica"/>
          <w:color w:val="000000"/>
        </w:rPr>
        <w:t>, </w:t>
      </w:r>
      <w:r>
        <w:rPr>
          <w:rFonts w:ascii="Helvetica" w:hAnsi="Helvetica"/>
          <w:i/>
          <w:iCs/>
          <w:color w:val="000000"/>
        </w:rPr>
        <w:t>Frasier</w:t>
      </w:r>
      <w:r>
        <w:rPr>
          <w:rFonts w:ascii="Helvetica" w:hAnsi="Helvetica"/>
          <w:color w:val="000000"/>
        </w:rPr>
        <w:t>; BTG: </w:t>
      </w:r>
      <w:r>
        <w:rPr>
          <w:rFonts w:ascii="Helvetica" w:hAnsi="Helvetica"/>
          <w:i/>
          <w:iCs/>
          <w:color w:val="000000"/>
        </w:rPr>
        <w:t>Arsenic and Old Lace</w:t>
      </w:r>
      <w:r>
        <w:rPr>
          <w:rFonts w:ascii="Helvetica" w:hAnsi="Helvetica"/>
          <w:color w:val="000000"/>
        </w:rPr>
        <w:t>) as Sister Mary Ignatius. This cast also features </w:t>
      </w:r>
      <w:r>
        <w:rPr>
          <w:rFonts w:ascii="Helvetica" w:hAnsi="Helvetica"/>
          <w:b/>
          <w:bCs/>
          <w:color w:val="000000"/>
        </w:rPr>
        <w:t>Jenn Harris</w:t>
      </w:r>
      <w:r>
        <w:rPr>
          <w:rFonts w:ascii="Helvetica" w:hAnsi="Helvetica"/>
          <w:color w:val="000000"/>
        </w:rPr>
        <w:t> </w:t>
      </w:r>
      <w:r>
        <w:rPr>
          <w:rFonts w:ascii="Helvetica" w:hAnsi="Helvetica"/>
          <w:color w:val="222222"/>
        </w:rPr>
        <w:t>(</w:t>
      </w:r>
      <w:r>
        <w:rPr>
          <w:rFonts w:ascii="Helvetica" w:hAnsi="Helvetica"/>
          <w:i/>
          <w:iCs/>
          <w:color w:val="000000"/>
        </w:rPr>
        <w:t>Silence! The Musical</w:t>
      </w:r>
      <w:r>
        <w:rPr>
          <w:rFonts w:ascii="Helvetica" w:hAnsi="Helvetica"/>
          <w:color w:val="000000"/>
        </w:rPr>
        <w:t>, </w:t>
      </w:r>
      <w:r>
        <w:rPr>
          <w:rFonts w:ascii="Helvetica" w:hAnsi="Helvetica"/>
          <w:i/>
          <w:iCs/>
          <w:color w:val="000000"/>
        </w:rPr>
        <w:t>Modern Orthodox</w:t>
      </w:r>
      <w:r>
        <w:rPr>
          <w:rFonts w:ascii="Helvetica" w:hAnsi="Helvetica"/>
          <w:color w:val="000000"/>
        </w:rPr>
        <w:t>; BTG: </w:t>
      </w:r>
      <w:r>
        <w:rPr>
          <w:rFonts w:ascii="Helvetica" w:hAnsi="Helvetica"/>
          <w:i/>
          <w:iCs/>
          <w:color w:val="000000"/>
        </w:rPr>
        <w:t>Cat on a Hot Tin Roof</w:t>
      </w:r>
      <w:r>
        <w:rPr>
          <w:rFonts w:ascii="Helvetica" w:hAnsi="Helvetica"/>
          <w:color w:val="000000"/>
        </w:rPr>
        <w:t>,</w:t>
      </w:r>
      <w:r>
        <w:rPr>
          <w:rFonts w:ascii="Helvetica" w:hAnsi="Helvetica"/>
          <w:i/>
          <w:iCs/>
          <w:color w:val="000000"/>
        </w:rPr>
        <w:t> The Heidi Chronicles</w:t>
      </w:r>
      <w:r>
        <w:rPr>
          <w:rFonts w:ascii="Helvetica" w:hAnsi="Helvetica"/>
          <w:color w:val="000000"/>
        </w:rPr>
        <w:t>), </w:t>
      </w:r>
      <w:r>
        <w:rPr>
          <w:rFonts w:ascii="Helvetica" w:hAnsi="Helvetica"/>
          <w:b/>
          <w:bCs/>
          <w:color w:val="000000"/>
        </w:rPr>
        <w:t>Tom Story</w:t>
      </w:r>
      <w:r>
        <w:rPr>
          <w:rFonts w:ascii="Helvetica" w:hAnsi="Helvetica"/>
          <w:color w:val="000000"/>
        </w:rPr>
        <w:t> (BTG: </w:t>
      </w:r>
      <w:r>
        <w:rPr>
          <w:rFonts w:ascii="Helvetica" w:hAnsi="Helvetica"/>
          <w:i/>
          <w:iCs/>
          <w:color w:val="000000"/>
        </w:rPr>
        <w:t>The Glass Menagerie</w:t>
      </w:r>
      <w:r>
        <w:rPr>
          <w:rFonts w:ascii="Helvetica" w:hAnsi="Helvetica"/>
          <w:color w:val="000000"/>
        </w:rPr>
        <w:t>, </w:t>
      </w:r>
      <w:r>
        <w:rPr>
          <w:rFonts w:ascii="Helvetica" w:hAnsi="Helvetica"/>
          <w:i/>
          <w:iCs/>
          <w:color w:val="000000"/>
        </w:rPr>
        <w:t>Camelot</w:t>
      </w:r>
      <w:r>
        <w:rPr>
          <w:rFonts w:ascii="Helvetica" w:hAnsi="Helvetica"/>
          <w:color w:val="000000"/>
        </w:rPr>
        <w:t>, </w:t>
      </w:r>
      <w:r>
        <w:rPr>
          <w:rFonts w:ascii="Helvetica" w:hAnsi="Helvetica"/>
          <w:i/>
          <w:iCs/>
          <w:color w:val="000000"/>
        </w:rPr>
        <w:t>The Heidi Chronicles</w:t>
      </w:r>
      <w:r>
        <w:rPr>
          <w:rFonts w:ascii="Helvetica" w:hAnsi="Helvetica"/>
          <w:color w:val="000000"/>
        </w:rPr>
        <w:t>) and </w:t>
      </w:r>
      <w:r>
        <w:rPr>
          <w:rFonts w:ascii="Helvetica" w:hAnsi="Helvetica"/>
          <w:b/>
          <w:bCs/>
          <w:color w:val="000000"/>
        </w:rPr>
        <w:t>Matthew Sullivan </w:t>
      </w:r>
      <w:r>
        <w:rPr>
          <w:rFonts w:ascii="Helvetica" w:hAnsi="Helvetica"/>
          <w:color w:val="000000"/>
        </w:rPr>
        <w:t>(</w:t>
      </w:r>
      <w:r>
        <w:rPr>
          <w:rFonts w:ascii="Helvetica" w:hAnsi="Helvetica"/>
          <w:i/>
          <w:iCs/>
          <w:color w:val="000000"/>
        </w:rPr>
        <w:t>The Roads to Home</w:t>
      </w:r>
      <w:r>
        <w:rPr>
          <w:rFonts w:ascii="Helvetica" w:hAnsi="Helvetica"/>
          <w:color w:val="000000"/>
        </w:rPr>
        <w:t>; BTG: </w:t>
      </w:r>
      <w:r>
        <w:rPr>
          <w:rFonts w:ascii="Helvetica" w:hAnsi="Helvetica"/>
          <w:i/>
          <w:iCs/>
          <w:color w:val="000000"/>
        </w:rPr>
        <w:t>Arsenic and Old Lace</w:t>
      </w:r>
      <w:r>
        <w:rPr>
          <w:rFonts w:ascii="Helvetica" w:hAnsi="Helvetica"/>
          <w:color w:val="000000"/>
        </w:rPr>
        <w:t>).</w:t>
      </w:r>
    </w:p>
    <w:p w14:paraId="6B4E6CD1"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b/>
          <w:bCs/>
          <w:i/>
          <w:iCs/>
          <w:color w:val="000000"/>
        </w:rPr>
        <w:br/>
      </w:r>
      <w:r>
        <w:rPr>
          <w:rFonts w:ascii="Helvetica" w:hAnsi="Helvetica"/>
          <w:color w:val="000000"/>
        </w:rPr>
        <w:t>This production is directed by Emmy Award-nominated </w:t>
      </w:r>
      <w:r>
        <w:rPr>
          <w:rFonts w:ascii="Helvetica" w:hAnsi="Helvetica"/>
          <w:b/>
          <w:bCs/>
          <w:color w:val="000000"/>
        </w:rPr>
        <w:t>Matthew Penn </w:t>
      </w:r>
      <w:r>
        <w:rPr>
          <w:rFonts w:ascii="Helvetica" w:hAnsi="Helvetica"/>
          <w:color w:val="000000"/>
        </w:rPr>
        <w:t>(</w:t>
      </w:r>
      <w:r>
        <w:rPr>
          <w:rFonts w:ascii="Helvetica" w:hAnsi="Helvetica"/>
          <w:i/>
          <w:iCs/>
          <w:color w:val="000000"/>
        </w:rPr>
        <w:t>Vanya and Sonya and Masha and Spike </w:t>
      </w:r>
      <w:r>
        <w:rPr>
          <w:rFonts w:ascii="Helvetica" w:hAnsi="Helvetica"/>
          <w:color w:val="000000"/>
        </w:rPr>
        <w:t>by Christopher Durang,</w:t>
      </w:r>
      <w:r>
        <w:rPr>
          <w:rFonts w:ascii="Helvetica" w:hAnsi="Helvetica"/>
          <w:i/>
          <w:iCs/>
          <w:color w:val="000000"/>
        </w:rPr>
        <w:t> Orange is the New Black</w:t>
      </w:r>
      <w:r>
        <w:rPr>
          <w:rFonts w:ascii="Helvetica" w:hAnsi="Helvetica"/>
          <w:color w:val="000000"/>
        </w:rPr>
        <w:t>, </w:t>
      </w:r>
      <w:r>
        <w:rPr>
          <w:rFonts w:ascii="Helvetica" w:hAnsi="Helvetica"/>
          <w:i/>
          <w:iCs/>
          <w:color w:val="000000"/>
        </w:rPr>
        <w:t>Sopranos</w:t>
      </w:r>
      <w:r>
        <w:rPr>
          <w:rFonts w:ascii="Helvetica" w:hAnsi="Helvetica"/>
          <w:color w:val="000000"/>
        </w:rPr>
        <w:t>, </w:t>
      </w:r>
      <w:r>
        <w:rPr>
          <w:rFonts w:ascii="Helvetica" w:hAnsi="Helvetica"/>
          <w:i/>
          <w:iCs/>
          <w:color w:val="000000"/>
        </w:rPr>
        <w:t>The Beauty Queen of Leenane</w:t>
      </w:r>
      <w:r>
        <w:rPr>
          <w:rFonts w:ascii="Helvetica" w:hAnsi="Helvetica"/>
          <w:color w:val="000000"/>
        </w:rPr>
        <w:t>)</w:t>
      </w:r>
      <w:r>
        <w:rPr>
          <w:rFonts w:ascii="Arial" w:hAnsi="Arial" w:cs="Arial"/>
          <w:color w:val="545454"/>
        </w:rPr>
        <w:t>. </w:t>
      </w:r>
      <w:r>
        <w:rPr>
          <w:rFonts w:ascii="Arial" w:hAnsi="Arial" w:cs="Arial"/>
          <w:color w:val="000000"/>
        </w:rPr>
        <w:t>Matthew Penn grew up at Berkshire Theatre, as he is the </w:t>
      </w:r>
      <w:r>
        <w:rPr>
          <w:rFonts w:ascii="Helvetica" w:hAnsi="Helvetica"/>
          <w:color w:val="000000"/>
        </w:rPr>
        <w:t>son of former Berkshire Theatre Festival Artistic Director and Tony Award-winner, </w:t>
      </w:r>
      <w:r>
        <w:rPr>
          <w:rFonts w:ascii="Helvetica" w:hAnsi="Helvetica"/>
          <w:b/>
          <w:bCs/>
          <w:color w:val="000000"/>
        </w:rPr>
        <w:t>Arthur Penn</w:t>
      </w:r>
      <w:r>
        <w:rPr>
          <w:rFonts w:ascii="Helvetica" w:hAnsi="Helvetica"/>
          <w:color w:val="000000"/>
        </w:rPr>
        <w:t> (</w:t>
      </w:r>
      <w:r>
        <w:rPr>
          <w:rFonts w:ascii="Helvetica" w:hAnsi="Helvetica"/>
          <w:i/>
          <w:iCs/>
          <w:color w:val="000000"/>
        </w:rPr>
        <w:t>Bonnie and Clyde</w:t>
      </w:r>
      <w:r>
        <w:rPr>
          <w:rFonts w:ascii="Helvetica" w:hAnsi="Helvetica"/>
          <w:color w:val="000000"/>
        </w:rPr>
        <w:t>). Matthew says, “</w:t>
      </w:r>
      <w:r>
        <w:rPr>
          <w:rFonts w:ascii="Arial" w:hAnsi="Arial" w:cs="Arial"/>
          <w:color w:val="000000"/>
        </w:rPr>
        <w:t xml:space="preserve">Berkshire Theatre was my first experience around the magic of theatre. It was the confluence of both family and dear family friends coming together to create some memorable theater with the </w:t>
      </w:r>
      <w:r>
        <w:rPr>
          <w:rFonts w:ascii="Arial" w:hAnsi="Arial" w:cs="Arial"/>
          <w:color w:val="000000"/>
        </w:rPr>
        <w:lastRenderedPageBreak/>
        <w:t>Berkshire Theater at the center.</w:t>
      </w:r>
      <w:r>
        <w:rPr>
          <w:color w:val="222222"/>
        </w:rPr>
        <w:t>”</w:t>
      </w:r>
      <w:r>
        <w:rPr>
          <w:rFonts w:ascii="Helvetica" w:hAnsi="Helvetica"/>
          <w:color w:val="000000"/>
        </w:rPr>
        <w:br/>
      </w:r>
      <w:r>
        <w:rPr>
          <w:rFonts w:ascii="Helvetica" w:hAnsi="Helvetica"/>
          <w:color w:val="000000"/>
        </w:rPr>
        <w:br/>
        <w:t>Additional casting for Berkshire Theatre’s 90</w:t>
      </w:r>
      <w:r>
        <w:rPr>
          <w:rFonts w:ascii="Helvetica" w:hAnsi="Helvetica"/>
          <w:color w:val="000000"/>
          <w:vertAlign w:val="superscript"/>
        </w:rPr>
        <w:t>th</w:t>
      </w:r>
      <w:r>
        <w:rPr>
          <w:rFonts w:ascii="Helvetica" w:hAnsi="Helvetica"/>
          <w:color w:val="000000"/>
        </w:rPr>
        <w:t> Anniversary Season will be announced in the next several weeks. Tickets for all of BTG’s summer season productions are on sale now. Summer season passes are available for purchase at $111 for a three-show pass, and $222 for a six-show pass. BTG continues its commitment to offering accessible theatre for everyone, with tickets starting as low as $15 for adults, and $10 for children 16 years or younger. Tickets may be purchased in person at the Colonial Ticket Office at </w:t>
      </w:r>
      <w:hyperlink r:id="rId9" w:tgtFrame="_blank" w:history="1">
        <w:r>
          <w:rPr>
            <w:rStyle w:val="Hyperlink"/>
            <w:rFonts w:ascii="Helvetica" w:hAnsi="Helvetica"/>
            <w:color w:val="1155CC"/>
          </w:rPr>
          <w:t>111 South Street, Pittsfield</w:t>
        </w:r>
      </w:hyperlink>
      <w:r>
        <w:rPr>
          <w:rFonts w:ascii="Helvetica" w:hAnsi="Helvetica"/>
          <w:color w:val="000000"/>
        </w:rPr>
        <w:t> or by calling </w:t>
      </w:r>
      <w:hyperlink r:id="rId10" w:tgtFrame="_blank" w:history="1">
        <w:r>
          <w:rPr>
            <w:rStyle w:val="Hyperlink"/>
            <w:rFonts w:ascii="Helvetica" w:hAnsi="Helvetica"/>
            <w:color w:val="1155CC"/>
          </w:rPr>
          <w:t>(413) 997-4444</w:t>
        </w:r>
      </w:hyperlink>
      <w:r>
        <w:rPr>
          <w:rFonts w:ascii="Helvetica" w:hAnsi="Helvetica"/>
          <w:color w:val="000000"/>
        </w:rPr>
        <w:t> or online at</w:t>
      </w:r>
      <w:r>
        <w:rPr>
          <w:rFonts w:ascii="Helvetica" w:hAnsi="Helvetica"/>
          <w:color w:val="1155CC"/>
        </w:rPr>
        <w:t> </w:t>
      </w:r>
      <w:hyperlink r:id="rId11" w:tgtFrame="_blank" w:history="1">
        <w:r>
          <w:rPr>
            <w:rStyle w:val="Hyperlink"/>
            <w:rFonts w:ascii="Helvetica" w:hAnsi="Helvetica"/>
            <w:color w:val="1155CC"/>
          </w:rPr>
          <w:t>www.BerkshireTheatreGroup.org</w:t>
        </w:r>
      </w:hyperlink>
      <w:r>
        <w:rPr>
          <w:rFonts w:ascii="Helvetica" w:hAnsi="Helvetica"/>
          <w:color w:val="000000"/>
        </w:rPr>
        <w:t>. The Ticket Office is open Monday-Saturday 10am–5pm, Sundays 10am–2pm or on any performance day from 10am until curtain. All plays, schedules, casting and prices are subject to change.</w:t>
      </w:r>
    </w:p>
    <w:p w14:paraId="3AB1710E"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b/>
          <w:bCs/>
          <w:i/>
          <w:iCs/>
          <w:color w:val="000000"/>
        </w:rPr>
        <w:br/>
        <w:t>Sister Mary Ignatius Explains It All For You</w:t>
      </w:r>
    </w:p>
    <w:p w14:paraId="444B0BEA"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b/>
          <w:bCs/>
          <w:color w:val="000000"/>
        </w:rPr>
        <w:t>and</w:t>
      </w:r>
    </w:p>
    <w:p w14:paraId="0E14E415"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b/>
          <w:bCs/>
          <w:i/>
          <w:iCs/>
          <w:color w:val="000000"/>
        </w:rPr>
        <w:t>The Actor’s Nightmare</w:t>
      </w:r>
    </w:p>
    <w:p w14:paraId="527EA576"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000000"/>
        </w:rPr>
        <w:t>by Christopher Durang</w:t>
      </w:r>
    </w:p>
    <w:p w14:paraId="5F9E83AC"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000000"/>
        </w:rPr>
        <w:t>directed by Matthew Penn</w:t>
      </w:r>
    </w:p>
    <w:p w14:paraId="5F2E3539"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000000"/>
        </w:rPr>
        <w:t>featuring Harriet Harris, Jenn Harris, Tom Story and Matthew Sullivan</w:t>
      </w:r>
    </w:p>
    <w:p w14:paraId="0ABCC073" w14:textId="77777777" w:rsidR="008D7A36" w:rsidRDefault="008D7A36" w:rsidP="008D7A36">
      <w:pPr>
        <w:pStyle w:val="NormalWeb"/>
        <w:shd w:val="clear" w:color="auto" w:fill="FFFFFF"/>
        <w:spacing w:before="0" w:beforeAutospacing="0" w:after="0" w:afterAutospacing="0"/>
        <w:rPr>
          <w:color w:val="222222"/>
        </w:rPr>
      </w:pPr>
      <w:r>
        <w:rPr>
          <w:color w:val="222222"/>
        </w:rPr>
        <w:t>    </w:t>
      </w:r>
    </w:p>
    <w:p w14:paraId="062FAF1B"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222222"/>
        </w:rPr>
        <w:t>at The Unicorn Theatre</w:t>
      </w:r>
    </w:p>
    <w:p w14:paraId="6E5D628B"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222222"/>
        </w:rPr>
        <w:t>The Larry Vaber Stage</w:t>
      </w:r>
    </w:p>
    <w:p w14:paraId="0F9A5022"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222222"/>
        </w:rPr>
        <w:t>BTG’s Stockbridge Campus, 6 East Street</w:t>
      </w:r>
    </w:p>
    <w:p w14:paraId="2E00CF8A" w14:textId="77777777" w:rsidR="008D7A36" w:rsidRDefault="008D7A36" w:rsidP="008D7A36">
      <w:pPr>
        <w:pStyle w:val="NormalWeb"/>
        <w:shd w:val="clear" w:color="auto" w:fill="FFFFFF"/>
        <w:spacing w:before="0" w:beforeAutospacing="0" w:after="0" w:afterAutospacing="0"/>
        <w:rPr>
          <w:color w:val="222222"/>
        </w:rPr>
      </w:pPr>
      <w:r>
        <w:rPr>
          <w:color w:val="222222"/>
        </w:rPr>
        <w:t>    </w:t>
      </w:r>
    </w:p>
    <w:p w14:paraId="7026BAE5"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222222"/>
        </w:rPr>
        <w:t>Previews: </w:t>
      </w:r>
      <w:r>
        <w:rPr>
          <w:rFonts w:ascii="Helvetica" w:hAnsi="Helvetica"/>
          <w:color w:val="000000"/>
        </w:rPr>
        <w:t>Thursday, August 16 at 7pm and Friday, August 17 at 8pm</w:t>
      </w:r>
    </w:p>
    <w:p w14:paraId="18DCD443"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222222"/>
        </w:rPr>
        <w:t>Press Opening/Opening Night: </w:t>
      </w:r>
      <w:r>
        <w:rPr>
          <w:rFonts w:ascii="Helvetica" w:hAnsi="Helvetica"/>
          <w:color w:val="000000"/>
        </w:rPr>
        <w:t>Saturday, August 18 at 8pm</w:t>
      </w:r>
    </w:p>
    <w:p w14:paraId="6AC7C58F"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222222"/>
        </w:rPr>
        <w:t>Talkback:  </w:t>
      </w:r>
      <w:r>
        <w:rPr>
          <w:rFonts w:ascii="Helvetica" w:hAnsi="Helvetica"/>
          <w:color w:val="000000"/>
        </w:rPr>
        <w:t>Monday, August 20, following the 7pm performance</w:t>
      </w:r>
    </w:p>
    <w:p w14:paraId="0CF2FA23"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222222"/>
        </w:rPr>
        <w:t>Closing: </w:t>
      </w:r>
      <w:r>
        <w:rPr>
          <w:rFonts w:ascii="Helvetica" w:hAnsi="Helvetica"/>
          <w:color w:val="000000"/>
        </w:rPr>
        <w:t>Friday, August 31 at 8pm</w:t>
      </w:r>
    </w:p>
    <w:p w14:paraId="6072B581"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222222"/>
        </w:rPr>
        <w:t>Tickets: Preview: $47</w:t>
      </w:r>
    </w:p>
    <w:p w14:paraId="2BA9F6D2"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222222"/>
        </w:rPr>
        <w:t>Tickets: $56</w:t>
      </w:r>
    </w:p>
    <w:p w14:paraId="326EB1C7"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000000"/>
        </w:rPr>
        <w:t>Sponsored by: Lead Sponsor, Bobbie Hallig; Massachusetts Cultural Council, The Shubert Foundation</w:t>
      </w:r>
      <w:r>
        <w:rPr>
          <w:rFonts w:ascii="Helvetica" w:hAnsi="Helvetica"/>
          <w:color w:val="000000"/>
        </w:rPr>
        <w:br/>
      </w:r>
      <w:r>
        <w:rPr>
          <w:rFonts w:ascii="Helvetica" w:hAnsi="Helvetica"/>
          <w:color w:val="000000"/>
        </w:rPr>
        <w:br/>
      </w:r>
      <w:r>
        <w:rPr>
          <w:rFonts w:ascii="Helvetica" w:hAnsi="Helvetica"/>
          <w:b/>
          <w:bCs/>
          <w:color w:val="000000"/>
          <w:u w:val="single"/>
        </w:rPr>
        <w:t>About:</w:t>
      </w:r>
      <w:r>
        <w:rPr>
          <w:rFonts w:ascii="Helvetica" w:hAnsi="Helvetica"/>
          <w:color w:val="000000"/>
        </w:rPr>
        <w:br/>
        <w:t>Written by Obie Award-winner </w:t>
      </w:r>
      <w:r>
        <w:rPr>
          <w:rFonts w:ascii="Helvetica" w:hAnsi="Helvetica"/>
          <w:b/>
          <w:bCs/>
          <w:color w:val="000000"/>
        </w:rPr>
        <w:t>Christopher Durang</w:t>
      </w:r>
      <w:r>
        <w:rPr>
          <w:rFonts w:ascii="Helvetica" w:hAnsi="Helvetica"/>
          <w:color w:val="000000"/>
        </w:rPr>
        <w:t>, the comedic double feature, </w:t>
      </w:r>
      <w:r>
        <w:rPr>
          <w:rFonts w:ascii="Helvetica" w:hAnsi="Helvetica"/>
          <w:b/>
          <w:bCs/>
          <w:i/>
          <w:iCs/>
          <w:color w:val="000000"/>
        </w:rPr>
        <w:t>Sister Mary Ignatius Explains It All For You </w:t>
      </w:r>
      <w:r>
        <w:rPr>
          <w:rFonts w:ascii="Helvetica" w:hAnsi="Helvetica"/>
          <w:color w:val="000000"/>
        </w:rPr>
        <w:t>and</w:t>
      </w:r>
      <w:r>
        <w:rPr>
          <w:rFonts w:ascii="Helvetica" w:hAnsi="Helvetica"/>
          <w:b/>
          <w:bCs/>
          <w:color w:val="000000"/>
        </w:rPr>
        <w:t> </w:t>
      </w:r>
      <w:r>
        <w:rPr>
          <w:rFonts w:ascii="Helvetica" w:hAnsi="Helvetica"/>
          <w:b/>
          <w:bCs/>
          <w:i/>
          <w:iCs/>
          <w:color w:val="000000"/>
        </w:rPr>
        <w:t>The Actor’s Nightmare</w:t>
      </w:r>
      <w:r>
        <w:rPr>
          <w:rFonts w:ascii="Helvetica" w:hAnsi="Helvetica"/>
          <w:color w:val="000000"/>
        </w:rPr>
        <w:t> is an absurdly hilarious evening of theatre. Featuring Tony Award-winner </w:t>
      </w:r>
      <w:r>
        <w:rPr>
          <w:rFonts w:ascii="Helvetica" w:hAnsi="Helvetica"/>
          <w:b/>
          <w:bCs/>
          <w:color w:val="000000"/>
        </w:rPr>
        <w:t>Harriet Harris </w:t>
      </w:r>
      <w:r>
        <w:rPr>
          <w:rFonts w:ascii="Helvetica" w:hAnsi="Helvetica"/>
          <w:color w:val="000000"/>
        </w:rPr>
        <w:t>(</w:t>
      </w:r>
      <w:r>
        <w:rPr>
          <w:rFonts w:ascii="Helvetica" w:hAnsi="Helvetica"/>
          <w:i/>
          <w:iCs/>
          <w:color w:val="000000"/>
        </w:rPr>
        <w:t>Thoroughly Modern Millie</w:t>
      </w:r>
      <w:r>
        <w:rPr>
          <w:rFonts w:ascii="Helvetica" w:hAnsi="Helvetica"/>
          <w:color w:val="000000"/>
        </w:rPr>
        <w:t>, </w:t>
      </w:r>
      <w:r>
        <w:rPr>
          <w:rFonts w:ascii="Helvetica" w:hAnsi="Helvetica"/>
          <w:i/>
          <w:iCs/>
          <w:color w:val="000000"/>
        </w:rPr>
        <w:t>Phantom Thread</w:t>
      </w:r>
      <w:r>
        <w:rPr>
          <w:rFonts w:ascii="Helvetica" w:hAnsi="Helvetica"/>
          <w:color w:val="000000"/>
        </w:rPr>
        <w:t>, </w:t>
      </w:r>
      <w:r>
        <w:rPr>
          <w:rFonts w:ascii="Helvetica" w:hAnsi="Helvetica"/>
          <w:i/>
          <w:iCs/>
          <w:color w:val="000000"/>
        </w:rPr>
        <w:t>Frasier</w:t>
      </w:r>
      <w:r>
        <w:rPr>
          <w:rFonts w:ascii="Helvetica" w:hAnsi="Helvetica"/>
          <w:color w:val="000000"/>
        </w:rPr>
        <w:t>; BTG: </w:t>
      </w:r>
      <w:r>
        <w:rPr>
          <w:rFonts w:ascii="Helvetica" w:hAnsi="Helvetica"/>
          <w:i/>
          <w:iCs/>
          <w:color w:val="000000"/>
        </w:rPr>
        <w:t>Arsenic and Old Lace</w:t>
      </w:r>
      <w:r>
        <w:rPr>
          <w:rFonts w:ascii="Helvetica" w:hAnsi="Helvetica"/>
          <w:color w:val="000000"/>
        </w:rPr>
        <w:t>) as Sister Mary Ignatius, </w:t>
      </w:r>
      <w:r>
        <w:rPr>
          <w:rFonts w:ascii="Helvetica" w:hAnsi="Helvetica"/>
          <w:b/>
          <w:bCs/>
          <w:color w:val="000000"/>
        </w:rPr>
        <w:t>Jenn Harris</w:t>
      </w:r>
      <w:r>
        <w:rPr>
          <w:rFonts w:ascii="Helvetica" w:hAnsi="Helvetica"/>
          <w:color w:val="000000"/>
        </w:rPr>
        <w:t> </w:t>
      </w:r>
      <w:r>
        <w:rPr>
          <w:rFonts w:ascii="Helvetica" w:hAnsi="Helvetica"/>
          <w:color w:val="222222"/>
        </w:rPr>
        <w:t>(</w:t>
      </w:r>
      <w:r>
        <w:rPr>
          <w:rFonts w:ascii="Helvetica" w:hAnsi="Helvetica"/>
          <w:i/>
          <w:iCs/>
          <w:color w:val="000000"/>
        </w:rPr>
        <w:t>Silence! The Musical</w:t>
      </w:r>
      <w:r>
        <w:rPr>
          <w:rFonts w:ascii="Helvetica" w:hAnsi="Helvetica"/>
          <w:color w:val="000000"/>
        </w:rPr>
        <w:t>, </w:t>
      </w:r>
      <w:r>
        <w:rPr>
          <w:rFonts w:ascii="Helvetica" w:hAnsi="Helvetica"/>
          <w:i/>
          <w:iCs/>
          <w:color w:val="000000"/>
        </w:rPr>
        <w:t>Modern Orthodox</w:t>
      </w:r>
      <w:r>
        <w:rPr>
          <w:rFonts w:ascii="Helvetica" w:hAnsi="Helvetica"/>
          <w:color w:val="000000"/>
        </w:rPr>
        <w:t>; BTG: </w:t>
      </w:r>
      <w:r>
        <w:rPr>
          <w:rFonts w:ascii="Helvetica" w:hAnsi="Helvetica"/>
          <w:i/>
          <w:iCs/>
          <w:color w:val="000000"/>
        </w:rPr>
        <w:t>Cat on a Hot Tin Roof</w:t>
      </w:r>
      <w:r>
        <w:rPr>
          <w:rFonts w:ascii="Helvetica" w:hAnsi="Helvetica"/>
          <w:color w:val="000000"/>
        </w:rPr>
        <w:t>), </w:t>
      </w:r>
      <w:r>
        <w:rPr>
          <w:rFonts w:ascii="Helvetica" w:hAnsi="Helvetica"/>
          <w:b/>
          <w:bCs/>
          <w:color w:val="000000"/>
        </w:rPr>
        <w:t>Tom Story</w:t>
      </w:r>
      <w:r>
        <w:rPr>
          <w:rFonts w:ascii="Helvetica" w:hAnsi="Helvetica"/>
          <w:color w:val="000000"/>
        </w:rPr>
        <w:t> (BTG: </w:t>
      </w:r>
      <w:r>
        <w:rPr>
          <w:rFonts w:ascii="Helvetica" w:hAnsi="Helvetica"/>
          <w:i/>
          <w:iCs/>
          <w:color w:val="000000"/>
        </w:rPr>
        <w:t>The Glass Menagerie</w:t>
      </w:r>
      <w:r>
        <w:rPr>
          <w:rFonts w:ascii="Helvetica" w:hAnsi="Helvetica"/>
          <w:color w:val="000000"/>
        </w:rPr>
        <w:t>, </w:t>
      </w:r>
      <w:r>
        <w:rPr>
          <w:rFonts w:ascii="Helvetica" w:hAnsi="Helvetica"/>
          <w:i/>
          <w:iCs/>
          <w:color w:val="000000"/>
        </w:rPr>
        <w:t>Camelot</w:t>
      </w:r>
      <w:r>
        <w:rPr>
          <w:rFonts w:ascii="Helvetica" w:hAnsi="Helvetica"/>
          <w:color w:val="000000"/>
        </w:rPr>
        <w:t>, </w:t>
      </w:r>
      <w:r>
        <w:rPr>
          <w:rFonts w:ascii="Helvetica" w:hAnsi="Helvetica"/>
          <w:i/>
          <w:iCs/>
          <w:color w:val="000000"/>
        </w:rPr>
        <w:t>The Heidi Chronicles</w:t>
      </w:r>
      <w:r>
        <w:rPr>
          <w:rFonts w:ascii="Helvetica" w:hAnsi="Helvetica"/>
          <w:color w:val="000000"/>
        </w:rPr>
        <w:t>) and </w:t>
      </w:r>
      <w:r>
        <w:rPr>
          <w:rFonts w:ascii="Helvetica" w:hAnsi="Helvetica"/>
          <w:b/>
          <w:bCs/>
          <w:color w:val="000000"/>
        </w:rPr>
        <w:t>Matthew Sullivan </w:t>
      </w:r>
      <w:r>
        <w:rPr>
          <w:rFonts w:ascii="Helvetica" w:hAnsi="Helvetica"/>
          <w:color w:val="000000"/>
        </w:rPr>
        <w:t>(</w:t>
      </w:r>
      <w:r>
        <w:rPr>
          <w:rFonts w:ascii="Helvetica" w:hAnsi="Helvetica"/>
          <w:i/>
          <w:iCs/>
          <w:color w:val="000000"/>
        </w:rPr>
        <w:t>The Roads to Home</w:t>
      </w:r>
      <w:r>
        <w:rPr>
          <w:rFonts w:ascii="Helvetica" w:hAnsi="Helvetica"/>
          <w:color w:val="000000"/>
        </w:rPr>
        <w:t>; BTG: </w:t>
      </w:r>
      <w:r>
        <w:rPr>
          <w:rFonts w:ascii="Helvetica" w:hAnsi="Helvetica"/>
          <w:i/>
          <w:iCs/>
          <w:color w:val="000000"/>
        </w:rPr>
        <w:t>Arsenic and Old Lace</w:t>
      </w:r>
      <w:r>
        <w:rPr>
          <w:rFonts w:ascii="Helvetica" w:hAnsi="Helvetica"/>
          <w:color w:val="000000"/>
        </w:rPr>
        <w:t>). Hailed as “consistently clever” by </w:t>
      </w:r>
      <w:r>
        <w:rPr>
          <w:rFonts w:ascii="Helvetica" w:hAnsi="Helvetica"/>
          <w:i/>
          <w:iCs/>
          <w:color w:val="000000"/>
        </w:rPr>
        <w:t>The New York Times</w:t>
      </w:r>
      <w:r>
        <w:rPr>
          <w:rFonts w:ascii="Helvetica" w:hAnsi="Helvetica"/>
          <w:color w:val="000000"/>
        </w:rPr>
        <w:t> when it first opened in 1981, </w:t>
      </w:r>
      <w:r>
        <w:rPr>
          <w:rFonts w:ascii="Helvetica" w:hAnsi="Helvetica"/>
          <w:i/>
          <w:iCs/>
          <w:color w:val="000000"/>
        </w:rPr>
        <w:t>Sister Mary Ignatius Explains It All For You</w:t>
      </w:r>
      <w:r>
        <w:rPr>
          <w:rFonts w:ascii="Helvetica" w:hAnsi="Helvetica"/>
          <w:color w:val="000000"/>
        </w:rPr>
        <w:t> and </w:t>
      </w:r>
      <w:r>
        <w:rPr>
          <w:rFonts w:ascii="Helvetica" w:hAnsi="Helvetica"/>
          <w:i/>
          <w:iCs/>
          <w:color w:val="000000"/>
        </w:rPr>
        <w:t>The Actor’s Nightmare </w:t>
      </w:r>
      <w:r>
        <w:rPr>
          <w:rFonts w:ascii="Helvetica" w:hAnsi="Helvetica"/>
          <w:color w:val="000000"/>
        </w:rPr>
        <w:t>are still</w:t>
      </w:r>
      <w:r>
        <w:rPr>
          <w:rFonts w:ascii="Helvetica" w:hAnsi="Helvetica"/>
          <w:i/>
          <w:iCs/>
          <w:color w:val="000000"/>
        </w:rPr>
        <w:t> </w:t>
      </w:r>
      <w:r>
        <w:rPr>
          <w:rFonts w:ascii="Helvetica" w:hAnsi="Helvetica"/>
          <w:color w:val="000000"/>
        </w:rPr>
        <w:t>bitingly witty satires on the psychology of belief and belonging.</w:t>
      </w:r>
    </w:p>
    <w:p w14:paraId="5BA6F0D0"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000000"/>
        </w:rPr>
        <w:br/>
        <w:t>This farcical production is directed by Emmy Award-nominated </w:t>
      </w:r>
      <w:r>
        <w:rPr>
          <w:rFonts w:ascii="Helvetica" w:hAnsi="Helvetica"/>
          <w:b/>
          <w:bCs/>
          <w:color w:val="000000"/>
        </w:rPr>
        <w:t>Matthew Penn </w:t>
      </w:r>
      <w:r>
        <w:rPr>
          <w:rFonts w:ascii="Helvetica" w:hAnsi="Helvetica"/>
          <w:color w:val="000000"/>
        </w:rPr>
        <w:t>(</w:t>
      </w:r>
      <w:r>
        <w:rPr>
          <w:rFonts w:ascii="Helvetica" w:hAnsi="Helvetica"/>
          <w:i/>
          <w:iCs/>
          <w:color w:val="000000"/>
        </w:rPr>
        <w:t>Vanya and Sonya and Masha and Spike </w:t>
      </w:r>
      <w:r>
        <w:rPr>
          <w:rFonts w:ascii="Helvetica" w:hAnsi="Helvetica"/>
          <w:color w:val="000000"/>
        </w:rPr>
        <w:t>by Christopher Durang,</w:t>
      </w:r>
      <w:r>
        <w:rPr>
          <w:rFonts w:ascii="Helvetica" w:hAnsi="Helvetica"/>
          <w:i/>
          <w:iCs/>
          <w:color w:val="000000"/>
        </w:rPr>
        <w:t> Orange is the New Black</w:t>
      </w:r>
      <w:r>
        <w:rPr>
          <w:rFonts w:ascii="Helvetica" w:hAnsi="Helvetica"/>
          <w:color w:val="000000"/>
        </w:rPr>
        <w:t>, </w:t>
      </w:r>
      <w:r>
        <w:rPr>
          <w:rFonts w:ascii="Helvetica" w:hAnsi="Helvetica"/>
          <w:i/>
          <w:iCs/>
          <w:color w:val="000000"/>
        </w:rPr>
        <w:t>Sopranos</w:t>
      </w:r>
      <w:r>
        <w:rPr>
          <w:rFonts w:ascii="Helvetica" w:hAnsi="Helvetica"/>
          <w:color w:val="000000"/>
        </w:rPr>
        <w:t>, </w:t>
      </w:r>
      <w:r>
        <w:rPr>
          <w:rFonts w:ascii="Helvetica" w:hAnsi="Helvetica"/>
          <w:i/>
          <w:iCs/>
          <w:color w:val="000000"/>
        </w:rPr>
        <w:t>The Beauty Queen of Leenane</w:t>
      </w:r>
      <w:r>
        <w:rPr>
          <w:rFonts w:ascii="Helvetica" w:hAnsi="Helvetica"/>
          <w:color w:val="000000"/>
        </w:rPr>
        <w:t>)</w:t>
      </w:r>
      <w:r>
        <w:rPr>
          <w:rFonts w:ascii="Arial" w:hAnsi="Arial" w:cs="Arial"/>
          <w:color w:val="545454"/>
        </w:rPr>
        <w:t>. </w:t>
      </w:r>
      <w:r>
        <w:rPr>
          <w:rFonts w:ascii="Arial" w:hAnsi="Arial" w:cs="Arial"/>
          <w:color w:val="000000"/>
        </w:rPr>
        <w:t>Matthew Penn grew up at Berkshire Theatre, as he is the </w:t>
      </w:r>
      <w:r>
        <w:rPr>
          <w:rFonts w:ascii="Helvetica" w:hAnsi="Helvetica"/>
          <w:color w:val="000000"/>
        </w:rPr>
        <w:t>son of former Berkshire Theatre Festival Artistic Director and Tony Award-winner, </w:t>
      </w:r>
      <w:r>
        <w:rPr>
          <w:rFonts w:ascii="Helvetica" w:hAnsi="Helvetica"/>
          <w:b/>
          <w:bCs/>
          <w:color w:val="000000"/>
        </w:rPr>
        <w:t>Arthur Penn</w:t>
      </w:r>
      <w:r>
        <w:rPr>
          <w:rFonts w:ascii="Helvetica" w:hAnsi="Helvetica"/>
          <w:color w:val="000000"/>
        </w:rPr>
        <w:t> (</w:t>
      </w:r>
      <w:r>
        <w:rPr>
          <w:rFonts w:ascii="Helvetica" w:hAnsi="Helvetica"/>
          <w:i/>
          <w:iCs/>
          <w:color w:val="000000"/>
        </w:rPr>
        <w:t>Bonnie and Clyde</w:t>
      </w:r>
      <w:r>
        <w:rPr>
          <w:rFonts w:ascii="Helvetica" w:hAnsi="Helvetica"/>
          <w:color w:val="000000"/>
        </w:rPr>
        <w:t>).</w:t>
      </w:r>
    </w:p>
    <w:p w14:paraId="2E714D61" w14:textId="77777777" w:rsidR="008D7A36" w:rsidRDefault="008D7A36" w:rsidP="008D7A36">
      <w:pPr>
        <w:pStyle w:val="NormalWeb"/>
        <w:shd w:val="clear" w:color="auto" w:fill="FFFFFF"/>
        <w:spacing w:before="0" w:beforeAutospacing="0" w:after="0" w:afterAutospacing="0"/>
        <w:rPr>
          <w:color w:val="222222"/>
        </w:rPr>
      </w:pPr>
      <w:r>
        <w:rPr>
          <w:color w:val="222222"/>
        </w:rPr>
        <w:t>   </w:t>
      </w:r>
      <w:r>
        <w:rPr>
          <w:rFonts w:ascii="Helvetica" w:hAnsi="Helvetica"/>
          <w:color w:val="000000"/>
        </w:rPr>
        <w:br/>
      </w:r>
      <w:r>
        <w:rPr>
          <w:rFonts w:ascii="Helvetica" w:hAnsi="Helvetica"/>
          <w:b/>
          <w:bCs/>
          <w:color w:val="000000"/>
          <w:u w:val="single"/>
        </w:rPr>
        <w:t>Performance Dates:</w:t>
      </w:r>
      <w:r>
        <w:rPr>
          <w:rFonts w:ascii="Helvetica" w:hAnsi="Helvetica"/>
          <w:color w:val="000000"/>
        </w:rPr>
        <w:br/>
        <w:t>Thursday, August 16 at 7pm (Preview)</w:t>
      </w:r>
    </w:p>
    <w:p w14:paraId="4BB258B5"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000000"/>
        </w:rPr>
        <w:t>Friday, August 17 at 8pm (Preview)</w:t>
      </w:r>
    </w:p>
    <w:p w14:paraId="1401E2C3"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000000"/>
        </w:rPr>
        <w:t>Saturday, August 18 at 2pm</w:t>
      </w:r>
    </w:p>
    <w:p w14:paraId="2764FF80"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000000"/>
        </w:rPr>
        <w:t>Saturday, August 18 at 8pm (Opening/Press Night)</w:t>
      </w:r>
    </w:p>
    <w:p w14:paraId="68AA8EDD"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000000"/>
        </w:rPr>
        <w:t>Monday, August 20 at 7pm (Talkback)</w:t>
      </w:r>
    </w:p>
    <w:p w14:paraId="7237AB6B"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000000"/>
        </w:rPr>
        <w:t>Tuesday, August 21 at 7pm</w:t>
      </w:r>
    </w:p>
    <w:p w14:paraId="5CB820BB"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000000"/>
        </w:rPr>
        <w:t>Wednesday, August 22 at 2pm</w:t>
      </w:r>
    </w:p>
    <w:p w14:paraId="1ECC7F53"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000000"/>
        </w:rPr>
        <w:t>Wednesday, August 22 at 7pm</w:t>
      </w:r>
    </w:p>
    <w:p w14:paraId="263D6161"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000000"/>
        </w:rPr>
        <w:t>Thursday, August 23 at 7pm</w:t>
      </w:r>
    </w:p>
    <w:p w14:paraId="1BCD91FE"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000000"/>
        </w:rPr>
        <w:t>Friday, August 24 at 8pm</w:t>
      </w:r>
    </w:p>
    <w:p w14:paraId="38668940"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000000"/>
        </w:rPr>
        <w:t>Saturday, August 25 at 2pm</w:t>
      </w:r>
    </w:p>
    <w:p w14:paraId="50AC3D22"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000000"/>
        </w:rPr>
        <w:t>Saturday, August 25 at 8pm</w:t>
      </w:r>
    </w:p>
    <w:p w14:paraId="7AB215DE"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000000"/>
        </w:rPr>
        <w:t>Monday, August 27 at 7pm</w:t>
      </w:r>
    </w:p>
    <w:p w14:paraId="1CFDE1A8"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000000"/>
        </w:rPr>
        <w:t>Tuesday, August 28 at 7pm</w:t>
      </w:r>
    </w:p>
    <w:p w14:paraId="52C6B52F"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000000"/>
        </w:rPr>
        <w:t>Wednesday, August 29 at 2pm</w:t>
      </w:r>
    </w:p>
    <w:p w14:paraId="2C21AD08"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000000"/>
        </w:rPr>
        <w:t>Wednesday, August 29 at 7pm</w:t>
      </w:r>
    </w:p>
    <w:p w14:paraId="22F7E765"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color w:val="000000"/>
        </w:rPr>
        <w:t>Thursday, August 30 at 7pm</w:t>
      </w:r>
    </w:p>
    <w:p w14:paraId="1B74DF37" w14:textId="77777777" w:rsidR="008D7A36" w:rsidRDefault="008D7A36" w:rsidP="008D7A36">
      <w:pPr>
        <w:pStyle w:val="NormalWeb"/>
        <w:shd w:val="clear" w:color="auto" w:fill="FFFFFF"/>
        <w:spacing w:before="0" w:beforeAutospacing="0" w:after="240" w:afterAutospacing="0"/>
        <w:rPr>
          <w:color w:val="222222"/>
        </w:rPr>
      </w:pPr>
      <w:r>
        <w:rPr>
          <w:rFonts w:ascii="Helvetica" w:hAnsi="Helvetica"/>
          <w:color w:val="000000"/>
        </w:rPr>
        <w:t>Friday, August 31 at 8pm (Closing)</w:t>
      </w:r>
    </w:p>
    <w:p w14:paraId="6DA40C6E"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b/>
          <w:bCs/>
          <w:color w:val="222222"/>
        </w:rPr>
        <w:br/>
        <w:t>BIOS:</w:t>
      </w:r>
    </w:p>
    <w:p w14:paraId="497DD4CB" w14:textId="77777777" w:rsidR="008D7A36" w:rsidRDefault="008D7A36" w:rsidP="008D7A36">
      <w:pPr>
        <w:pStyle w:val="NormalWeb"/>
        <w:shd w:val="clear" w:color="auto" w:fill="FFFFFF"/>
        <w:spacing w:before="0" w:beforeAutospacing="0" w:after="0" w:afterAutospacing="0"/>
        <w:rPr>
          <w:color w:val="222222"/>
        </w:rPr>
      </w:pPr>
      <w:r>
        <w:rPr>
          <w:color w:val="222222"/>
        </w:rPr>
        <w:t>    </w:t>
      </w:r>
    </w:p>
    <w:p w14:paraId="7B593AE5" w14:textId="77777777" w:rsidR="008D7A36" w:rsidRDefault="008D7A36" w:rsidP="008D7A36">
      <w:pPr>
        <w:pStyle w:val="NormalWeb"/>
        <w:shd w:val="clear" w:color="auto" w:fill="FFFFFF"/>
        <w:spacing w:before="0" w:beforeAutospacing="0" w:after="240" w:afterAutospacing="0"/>
        <w:rPr>
          <w:color w:val="222222"/>
        </w:rPr>
      </w:pPr>
      <w:r>
        <w:rPr>
          <w:rFonts w:ascii="Helvetica" w:hAnsi="Helvetica"/>
          <w:b/>
          <w:bCs/>
          <w:color w:val="000000"/>
        </w:rPr>
        <w:t>Matthew Penn</w:t>
      </w:r>
      <w:r>
        <w:rPr>
          <w:rFonts w:ascii="Helvetica" w:hAnsi="Helvetica"/>
          <w:color w:val="000000"/>
        </w:rPr>
        <w:t> (Director) is an Emmy Award-nominated director, with over 200 hour-long dramatic television shows to his credit, including: </w:t>
      </w:r>
      <w:r>
        <w:rPr>
          <w:rFonts w:ascii="Helvetica" w:hAnsi="Helvetica"/>
          <w:i/>
          <w:iCs/>
          <w:color w:val="000000"/>
        </w:rPr>
        <w:t>The Mist</w:t>
      </w:r>
      <w:r>
        <w:rPr>
          <w:rFonts w:ascii="Helvetica" w:hAnsi="Helvetica"/>
          <w:color w:val="000000"/>
        </w:rPr>
        <w:t>, </w:t>
      </w:r>
      <w:r>
        <w:rPr>
          <w:rFonts w:ascii="Helvetica" w:hAnsi="Helvetica"/>
          <w:i/>
          <w:iCs/>
          <w:color w:val="000000"/>
        </w:rPr>
        <w:t>Queen of the South</w:t>
      </w:r>
      <w:r>
        <w:rPr>
          <w:rFonts w:ascii="Helvetica" w:hAnsi="Helvetica"/>
          <w:color w:val="000000"/>
        </w:rPr>
        <w:t>, </w:t>
      </w:r>
      <w:r>
        <w:rPr>
          <w:rFonts w:ascii="Helvetica" w:hAnsi="Helvetica"/>
          <w:i/>
          <w:iCs/>
          <w:color w:val="000000"/>
        </w:rPr>
        <w:t>Orange is the New Black</w:t>
      </w:r>
      <w:r>
        <w:rPr>
          <w:rFonts w:ascii="Helvetica" w:hAnsi="Helvetica"/>
          <w:color w:val="000000"/>
        </w:rPr>
        <w:t>, </w:t>
      </w:r>
      <w:r>
        <w:rPr>
          <w:rFonts w:ascii="Helvetica" w:hAnsi="Helvetica"/>
          <w:i/>
          <w:iCs/>
          <w:color w:val="000000"/>
        </w:rPr>
        <w:t>Blue Bloods</w:t>
      </w:r>
      <w:r>
        <w:rPr>
          <w:rFonts w:ascii="Helvetica" w:hAnsi="Helvetica"/>
          <w:color w:val="000000"/>
        </w:rPr>
        <w:t>, </w:t>
      </w:r>
      <w:r>
        <w:rPr>
          <w:rFonts w:ascii="Helvetica" w:hAnsi="Helvetica"/>
          <w:i/>
          <w:iCs/>
          <w:color w:val="000000"/>
        </w:rPr>
        <w:t>Damages</w:t>
      </w:r>
      <w:r>
        <w:rPr>
          <w:rFonts w:ascii="Helvetica" w:hAnsi="Helvetica"/>
          <w:color w:val="000000"/>
        </w:rPr>
        <w:t>, </w:t>
      </w:r>
      <w:r>
        <w:rPr>
          <w:rFonts w:ascii="Helvetica" w:hAnsi="Helvetica"/>
          <w:i/>
          <w:iCs/>
          <w:color w:val="000000"/>
        </w:rPr>
        <w:t>Royal Pains</w:t>
      </w:r>
      <w:r>
        <w:rPr>
          <w:rFonts w:ascii="Helvetica" w:hAnsi="Helvetica"/>
          <w:color w:val="000000"/>
        </w:rPr>
        <w:t>, as well as classic series like, </w:t>
      </w:r>
      <w:r>
        <w:rPr>
          <w:rFonts w:ascii="Helvetica" w:hAnsi="Helvetica"/>
          <w:i/>
          <w:iCs/>
          <w:color w:val="000000"/>
        </w:rPr>
        <w:t>The Sopranos</w:t>
      </w:r>
      <w:r>
        <w:rPr>
          <w:rFonts w:ascii="Helvetica" w:hAnsi="Helvetica"/>
          <w:color w:val="000000"/>
        </w:rPr>
        <w:t>, </w:t>
      </w:r>
      <w:r>
        <w:rPr>
          <w:rFonts w:ascii="Helvetica" w:hAnsi="Helvetica"/>
          <w:i/>
          <w:iCs/>
          <w:color w:val="000000"/>
        </w:rPr>
        <w:t>NYPD Blue</w:t>
      </w:r>
      <w:r>
        <w:rPr>
          <w:rFonts w:ascii="Helvetica" w:hAnsi="Helvetica"/>
          <w:color w:val="000000"/>
        </w:rPr>
        <w:t> and </w:t>
      </w:r>
      <w:r>
        <w:rPr>
          <w:rFonts w:ascii="Helvetica" w:hAnsi="Helvetica"/>
          <w:i/>
          <w:iCs/>
          <w:color w:val="000000"/>
        </w:rPr>
        <w:t>Law and Order</w:t>
      </w:r>
      <w:r>
        <w:rPr>
          <w:rFonts w:ascii="Helvetica" w:hAnsi="Helvetica"/>
          <w:color w:val="000000"/>
        </w:rPr>
        <w:t>. In the theatre, Penn has distinguished himself in both drama and comedy. Berkshire audiences know him from: </w:t>
      </w:r>
      <w:r>
        <w:rPr>
          <w:rFonts w:ascii="Helvetica" w:hAnsi="Helvetica"/>
          <w:i/>
          <w:iCs/>
          <w:color w:val="000000"/>
        </w:rPr>
        <w:t>The Beauty Queen of Leenane</w:t>
      </w:r>
      <w:r>
        <w:rPr>
          <w:rFonts w:ascii="Helvetica" w:hAnsi="Helvetica"/>
          <w:color w:val="000000"/>
        </w:rPr>
        <w:t> by Martin McDonagh, </w:t>
      </w:r>
      <w:r>
        <w:rPr>
          <w:rFonts w:ascii="Helvetica" w:hAnsi="Helvetica"/>
          <w:i/>
          <w:iCs/>
          <w:color w:val="000000"/>
        </w:rPr>
        <w:t>Vanya and Sonya and Masha and Spike </w:t>
      </w:r>
      <w:r>
        <w:rPr>
          <w:rFonts w:ascii="Helvetica" w:hAnsi="Helvetica"/>
          <w:color w:val="000000"/>
        </w:rPr>
        <w:t>by Christopher Durang and </w:t>
      </w:r>
      <w:r>
        <w:rPr>
          <w:rFonts w:ascii="Helvetica" w:hAnsi="Helvetica"/>
          <w:i/>
          <w:iCs/>
          <w:color w:val="000000"/>
        </w:rPr>
        <w:t>Mother of the Maid</w:t>
      </w:r>
      <w:r>
        <w:rPr>
          <w:rFonts w:ascii="Helvetica" w:hAnsi="Helvetica"/>
          <w:color w:val="000000"/>
        </w:rPr>
        <w:t> by Jane Anderson. He is Co-Artistic Director of the Berkshire Playwrights Lab.</w:t>
      </w:r>
    </w:p>
    <w:p w14:paraId="29356A83"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b/>
          <w:bCs/>
          <w:color w:val="000000"/>
        </w:rPr>
        <w:t>Harriet Harris</w:t>
      </w:r>
      <w:r>
        <w:rPr>
          <w:color w:val="222222"/>
        </w:rPr>
        <w:t> </w:t>
      </w:r>
      <w:r>
        <w:rPr>
          <w:rFonts w:ascii="Helvetica" w:hAnsi="Helvetica"/>
          <w:color w:val="000000"/>
        </w:rPr>
        <w:t>BTG: </w:t>
      </w:r>
      <w:r>
        <w:rPr>
          <w:rFonts w:ascii="Helvetica" w:hAnsi="Helvetica"/>
          <w:i/>
          <w:iCs/>
          <w:color w:val="000000"/>
        </w:rPr>
        <w:t>Arsenic and Old Lace</w:t>
      </w:r>
      <w:r>
        <w:rPr>
          <w:rFonts w:ascii="Helvetica" w:hAnsi="Helvetica"/>
          <w:color w:val="000000"/>
        </w:rPr>
        <w:t>. Broadway: </w:t>
      </w:r>
      <w:r>
        <w:rPr>
          <w:rFonts w:ascii="Arial" w:hAnsi="Arial" w:cs="Arial"/>
          <w:i/>
          <w:iCs/>
          <w:color w:val="333333"/>
        </w:rPr>
        <w:t>The Man Who Came to Dinner, Thoroughly Modern Millie, Cry Baby, Cinderella, It Shoulda Been You.</w:t>
      </w:r>
      <w:r>
        <w:rPr>
          <w:rFonts w:ascii="Arial" w:hAnsi="Arial" w:cs="Arial"/>
          <w:color w:val="333333"/>
        </w:rPr>
        <w:t> Off-Broadway: The Low Road, </w:t>
      </w:r>
      <w:r>
        <w:rPr>
          <w:rFonts w:ascii="Arial" w:hAnsi="Arial" w:cs="Arial"/>
          <w:i/>
          <w:iCs/>
          <w:color w:val="333333"/>
        </w:rPr>
        <w:t>The Roads to Home, Rude Entertainment</w:t>
      </w:r>
      <w:r>
        <w:rPr>
          <w:rFonts w:ascii="Arial" w:hAnsi="Arial" w:cs="Arial"/>
          <w:color w:val="333333"/>
        </w:rPr>
        <w:t>. Regional: </w:t>
      </w:r>
      <w:r>
        <w:rPr>
          <w:rFonts w:ascii="Arial" w:hAnsi="Arial" w:cs="Arial"/>
          <w:i/>
          <w:iCs/>
          <w:color w:val="333333"/>
        </w:rPr>
        <w:t>Hollywood, A Midsummer Night’s Dream, Tartuffe</w:t>
      </w:r>
      <w:r>
        <w:rPr>
          <w:rFonts w:ascii="Arial" w:hAnsi="Arial" w:cs="Arial"/>
          <w:color w:val="333333"/>
        </w:rPr>
        <w:t>. Film: </w:t>
      </w:r>
      <w:r>
        <w:rPr>
          <w:rFonts w:ascii="Arial" w:hAnsi="Arial" w:cs="Arial"/>
          <w:i/>
          <w:iCs/>
          <w:color w:val="333333"/>
        </w:rPr>
        <w:t>Phantom Thread</w:t>
      </w:r>
      <w:r>
        <w:rPr>
          <w:rFonts w:ascii="Arial" w:hAnsi="Arial" w:cs="Arial"/>
          <w:color w:val="333333"/>
        </w:rPr>
        <w:t>, </w:t>
      </w:r>
      <w:r>
        <w:rPr>
          <w:rFonts w:ascii="Arial" w:hAnsi="Arial" w:cs="Arial"/>
          <w:i/>
          <w:iCs/>
          <w:color w:val="333333"/>
        </w:rPr>
        <w:t>Love is Strange</w:t>
      </w:r>
      <w:r>
        <w:rPr>
          <w:rFonts w:ascii="Arial" w:hAnsi="Arial" w:cs="Arial"/>
          <w:color w:val="333333"/>
        </w:rPr>
        <w:t>, </w:t>
      </w:r>
      <w:r>
        <w:rPr>
          <w:rFonts w:ascii="Arial" w:hAnsi="Arial" w:cs="Arial"/>
          <w:i/>
          <w:iCs/>
          <w:color w:val="333333"/>
        </w:rPr>
        <w:t>Memento</w:t>
      </w:r>
      <w:r>
        <w:rPr>
          <w:rFonts w:ascii="Arial" w:hAnsi="Arial" w:cs="Arial"/>
          <w:color w:val="333333"/>
        </w:rPr>
        <w:t>, </w:t>
      </w:r>
      <w:r>
        <w:rPr>
          <w:rFonts w:ascii="Arial" w:hAnsi="Arial" w:cs="Arial"/>
          <w:i/>
          <w:iCs/>
          <w:color w:val="333333"/>
        </w:rPr>
        <w:t>Addams Family Values</w:t>
      </w:r>
      <w:r>
        <w:rPr>
          <w:rFonts w:ascii="Arial" w:hAnsi="Arial" w:cs="Arial"/>
          <w:color w:val="333333"/>
        </w:rPr>
        <w:t>.</w:t>
      </w:r>
      <w:r>
        <w:rPr>
          <w:rFonts w:ascii="Arial" w:hAnsi="Arial" w:cs="Arial"/>
          <w:i/>
          <w:iCs/>
          <w:color w:val="333333"/>
        </w:rPr>
        <w:t> </w:t>
      </w:r>
      <w:r>
        <w:rPr>
          <w:rFonts w:ascii="Arial" w:hAnsi="Arial" w:cs="Arial"/>
          <w:color w:val="333333"/>
        </w:rPr>
        <w:t>TV: </w:t>
      </w:r>
      <w:r>
        <w:rPr>
          <w:rFonts w:ascii="Arial" w:hAnsi="Arial" w:cs="Arial"/>
          <w:i/>
          <w:iCs/>
          <w:color w:val="333333"/>
        </w:rPr>
        <w:t>Frasier</w:t>
      </w:r>
      <w:r>
        <w:rPr>
          <w:rFonts w:ascii="Arial" w:hAnsi="Arial" w:cs="Arial"/>
          <w:color w:val="333333"/>
        </w:rPr>
        <w:t>, </w:t>
      </w:r>
      <w:r>
        <w:rPr>
          <w:rFonts w:ascii="Arial" w:hAnsi="Arial" w:cs="Arial"/>
          <w:i/>
          <w:iCs/>
          <w:color w:val="333333"/>
        </w:rPr>
        <w:t>Desperate</w:t>
      </w:r>
      <w:r>
        <w:rPr>
          <w:rFonts w:ascii="Arial" w:hAnsi="Arial" w:cs="Arial"/>
          <w:color w:val="333333"/>
        </w:rPr>
        <w:t> </w:t>
      </w:r>
      <w:r>
        <w:rPr>
          <w:rFonts w:ascii="Arial" w:hAnsi="Arial" w:cs="Arial"/>
          <w:i/>
          <w:iCs/>
          <w:color w:val="333333"/>
        </w:rPr>
        <w:t>Housewives</w:t>
      </w:r>
      <w:r>
        <w:rPr>
          <w:rFonts w:ascii="Arial" w:hAnsi="Arial" w:cs="Arial"/>
          <w:color w:val="333333"/>
        </w:rPr>
        <w:t>. Awards: Tony and Drama Desk-award winner.</w:t>
      </w:r>
    </w:p>
    <w:p w14:paraId="0143FF3B"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b/>
          <w:bCs/>
          <w:color w:val="000000"/>
        </w:rPr>
        <w:br/>
        <w:t>Jenn Harris </w:t>
      </w:r>
      <w:r>
        <w:rPr>
          <w:rFonts w:ascii="Helvetica" w:hAnsi="Helvetica"/>
          <w:color w:val="000000"/>
        </w:rPr>
        <w:t>is a New York-based Actress/Writer/Producer. Her web series </w:t>
      </w:r>
      <w:r>
        <w:rPr>
          <w:rFonts w:ascii="Helvetica" w:hAnsi="Helvetica"/>
          <w:i/>
          <w:iCs/>
          <w:color w:val="000000"/>
        </w:rPr>
        <w:t>New York is Dead</w:t>
      </w:r>
      <w:r>
        <w:rPr>
          <w:rFonts w:ascii="Helvetica" w:hAnsi="Helvetica"/>
          <w:color w:val="000000"/>
        </w:rPr>
        <w:t>, which she co-wrote, starred in and produced, premiered at The Tribeca Film Festival in 2017 and won Best Comedy at the NYTVF. She won a Lortel and Theatre World Award for </w:t>
      </w:r>
      <w:r>
        <w:rPr>
          <w:rFonts w:ascii="Helvetica" w:hAnsi="Helvetica"/>
          <w:i/>
          <w:iCs/>
          <w:color w:val="000000"/>
        </w:rPr>
        <w:t>Modern Orthodox</w:t>
      </w:r>
      <w:r>
        <w:rPr>
          <w:rFonts w:ascii="Helvetica" w:hAnsi="Helvetica"/>
          <w:color w:val="000000"/>
        </w:rPr>
        <w:t>, stared as Jodi Foster in </w:t>
      </w:r>
      <w:r>
        <w:rPr>
          <w:rFonts w:ascii="Helvetica" w:hAnsi="Helvetica"/>
          <w:i/>
          <w:iCs/>
          <w:color w:val="000000"/>
        </w:rPr>
        <w:t>Silence! The Musical</w:t>
      </w:r>
      <w:r>
        <w:rPr>
          <w:rFonts w:ascii="Helvetica" w:hAnsi="Helvetica"/>
          <w:color w:val="000000"/>
        </w:rPr>
        <w:t>, was in the revival of </w:t>
      </w:r>
      <w:r>
        <w:rPr>
          <w:rFonts w:ascii="Helvetica" w:hAnsi="Helvetica"/>
          <w:i/>
          <w:iCs/>
          <w:color w:val="000000"/>
        </w:rPr>
        <w:t>All in the Timing</w:t>
      </w:r>
      <w:r>
        <w:rPr>
          <w:rFonts w:ascii="Helvetica" w:hAnsi="Helvetica"/>
          <w:color w:val="000000"/>
        </w:rPr>
        <w:t>, and many more off beat productions in NYC and regionally. Film: </w:t>
      </w:r>
      <w:r>
        <w:rPr>
          <w:rFonts w:ascii="Helvetica" w:hAnsi="Helvetica"/>
          <w:i/>
          <w:iCs/>
          <w:color w:val="000000"/>
        </w:rPr>
        <w:t>Gayby</w:t>
      </w:r>
      <w:r>
        <w:rPr>
          <w:rFonts w:ascii="Helvetica" w:hAnsi="Helvetica"/>
          <w:color w:val="000000"/>
        </w:rPr>
        <w:t> (official selection SXSW 2012), </w:t>
      </w:r>
      <w:r>
        <w:rPr>
          <w:rFonts w:ascii="Helvetica" w:hAnsi="Helvetica"/>
          <w:i/>
          <w:iCs/>
          <w:color w:val="000000"/>
        </w:rPr>
        <w:t>Fits and Starts</w:t>
      </w:r>
      <w:r>
        <w:rPr>
          <w:rFonts w:ascii="Helvetica" w:hAnsi="Helvetica"/>
          <w:color w:val="000000"/>
        </w:rPr>
        <w:t>, </w:t>
      </w:r>
      <w:r>
        <w:rPr>
          <w:rFonts w:ascii="Helvetica" w:hAnsi="Helvetica"/>
          <w:i/>
          <w:iCs/>
          <w:color w:val="000000"/>
        </w:rPr>
        <w:t>Better Living through Chemistry</w:t>
      </w:r>
      <w:r>
        <w:rPr>
          <w:rFonts w:ascii="Helvetica" w:hAnsi="Helvetica"/>
          <w:color w:val="000000"/>
        </w:rPr>
        <w:t>, </w:t>
      </w:r>
      <w:r>
        <w:rPr>
          <w:rFonts w:ascii="Helvetica" w:hAnsi="Helvetica"/>
          <w:i/>
          <w:iCs/>
          <w:color w:val="000000"/>
        </w:rPr>
        <w:t>Confessions of a Shopaholic</w:t>
      </w:r>
      <w:r>
        <w:rPr>
          <w:rFonts w:ascii="Helvetica" w:hAnsi="Helvetica"/>
          <w:color w:val="000000"/>
        </w:rPr>
        <w:t>. TV: High Maintenance, </w:t>
      </w:r>
      <w:r>
        <w:rPr>
          <w:rFonts w:ascii="Helvetica" w:hAnsi="Helvetica"/>
          <w:i/>
          <w:iCs/>
          <w:color w:val="000000"/>
        </w:rPr>
        <w:t>30 Rock</w:t>
      </w:r>
      <w:r>
        <w:rPr>
          <w:rFonts w:ascii="Helvetica" w:hAnsi="Helvetica"/>
          <w:color w:val="000000"/>
        </w:rPr>
        <w:t>, </w:t>
      </w:r>
      <w:r>
        <w:rPr>
          <w:rFonts w:ascii="Helvetica" w:hAnsi="Helvetica"/>
          <w:i/>
          <w:iCs/>
          <w:color w:val="000000"/>
        </w:rPr>
        <w:t>Blacklist</w:t>
      </w:r>
      <w:r>
        <w:rPr>
          <w:rFonts w:ascii="Helvetica" w:hAnsi="Helvetica"/>
          <w:color w:val="000000"/>
        </w:rPr>
        <w:t>, </w:t>
      </w:r>
      <w:r>
        <w:rPr>
          <w:rFonts w:ascii="Helvetica" w:hAnsi="Helvetica"/>
          <w:i/>
          <w:iCs/>
          <w:color w:val="000000"/>
        </w:rPr>
        <w:t>Younger</w:t>
      </w:r>
      <w:r>
        <w:rPr>
          <w:rFonts w:ascii="Helvetica" w:hAnsi="Helvetica"/>
          <w:color w:val="000000"/>
        </w:rPr>
        <w:t>, </w:t>
      </w:r>
      <w:r>
        <w:rPr>
          <w:rFonts w:ascii="Helvetica" w:hAnsi="Helvetica"/>
          <w:i/>
          <w:iCs/>
          <w:color w:val="000000"/>
        </w:rPr>
        <w:t>Bored to Death</w:t>
      </w:r>
      <w:r>
        <w:rPr>
          <w:rFonts w:ascii="Helvetica" w:hAnsi="Helvetica"/>
          <w:color w:val="000000"/>
        </w:rPr>
        <w:t>, </w:t>
      </w:r>
      <w:r>
        <w:rPr>
          <w:rFonts w:ascii="Helvetica" w:hAnsi="Helvetica"/>
          <w:i/>
          <w:iCs/>
          <w:color w:val="000000"/>
        </w:rPr>
        <w:t>Eastsiders</w:t>
      </w:r>
      <w:r>
        <w:rPr>
          <w:rFonts w:ascii="Helvetica" w:hAnsi="Helvetica"/>
          <w:color w:val="000000"/>
        </w:rPr>
        <w:t> and </w:t>
      </w:r>
      <w:r>
        <w:rPr>
          <w:rFonts w:ascii="Helvetica" w:hAnsi="Helvetica"/>
          <w:i/>
          <w:iCs/>
          <w:color w:val="000000"/>
        </w:rPr>
        <w:t>Difficult People</w:t>
      </w:r>
      <w:r>
        <w:rPr>
          <w:rFonts w:ascii="Helvetica" w:hAnsi="Helvetica"/>
          <w:color w:val="000000"/>
        </w:rPr>
        <w:t>. Her podcast, </w:t>
      </w:r>
      <w:r>
        <w:rPr>
          <w:rFonts w:ascii="Helvetica" w:hAnsi="Helvetica"/>
          <w:i/>
          <w:iCs/>
          <w:color w:val="000000"/>
        </w:rPr>
        <w:t>Touché Podcast</w:t>
      </w:r>
      <w:r>
        <w:rPr>
          <w:rFonts w:ascii="Helvetica" w:hAnsi="Helvetica"/>
          <w:color w:val="000000"/>
        </w:rPr>
        <w:t>, with Jeff Hiller, chats about fighting your way to the middle.</w:t>
      </w:r>
    </w:p>
    <w:p w14:paraId="28A33388" w14:textId="77777777" w:rsidR="008D7A36" w:rsidRDefault="008D7A36" w:rsidP="008D7A36">
      <w:pPr>
        <w:pStyle w:val="NormalWeb"/>
        <w:shd w:val="clear" w:color="auto" w:fill="FFFFFF"/>
        <w:spacing w:before="0" w:beforeAutospacing="0" w:after="0" w:afterAutospacing="0"/>
        <w:rPr>
          <w:color w:val="222222"/>
        </w:rPr>
      </w:pPr>
      <w:r>
        <w:rPr>
          <w:rFonts w:ascii="Helvetica" w:hAnsi="Helvetica"/>
          <w:b/>
          <w:bCs/>
          <w:color w:val="000000"/>
        </w:rPr>
        <w:br/>
        <w:t>Tom Story </w:t>
      </w:r>
      <w:r>
        <w:rPr>
          <w:rFonts w:ascii="Helvetica Neue" w:hAnsi="Helvetica Neue"/>
          <w:color w:val="222222"/>
        </w:rPr>
        <w:t>has appeared in over sixty five plays in New York, Washington DC and in cities throughout America. This summer marks Tom's 20th Anniversary with Berkshire Theatre; he has appeared in many productions at Berkshire Theatre Group, and he directed </w:t>
      </w:r>
      <w:r>
        <w:rPr>
          <w:rFonts w:ascii="Helvetica Neue" w:hAnsi="Helvetica Neue"/>
          <w:i/>
          <w:iCs/>
          <w:color w:val="222222"/>
        </w:rPr>
        <w:t>Design For Living</w:t>
      </w:r>
      <w:r>
        <w:rPr>
          <w:rFonts w:ascii="Helvetica Neue" w:hAnsi="Helvetica Neue"/>
          <w:color w:val="222222"/>
        </w:rPr>
        <w:t> in 2014. He has received seven Helen Hayes nominations and a Fox Foundation Fellowship. He is a graduate of Duke University and The Juilliard School. </w:t>
      </w:r>
      <w:r>
        <w:rPr>
          <w:b/>
          <w:bCs/>
          <w:color w:val="222222"/>
        </w:rPr>
        <w:br/>
      </w:r>
      <w:r>
        <w:rPr>
          <w:b/>
          <w:bCs/>
          <w:color w:val="222222"/>
        </w:rPr>
        <w:br/>
      </w:r>
      <w:r>
        <w:rPr>
          <w:rFonts w:ascii="Helvetica" w:hAnsi="Helvetica"/>
          <w:b/>
          <w:bCs/>
          <w:color w:val="000000"/>
        </w:rPr>
        <w:t>Matthew Sullivan </w:t>
      </w:r>
      <w:r>
        <w:rPr>
          <w:rFonts w:ascii="Helvetica" w:hAnsi="Helvetica"/>
          <w:i/>
          <w:iCs/>
          <w:color w:val="000000"/>
        </w:rPr>
        <w:t>Arsenic and Old Lace </w:t>
      </w:r>
      <w:r>
        <w:rPr>
          <w:rFonts w:ascii="Helvetica" w:hAnsi="Helvetica"/>
          <w:color w:val="000000"/>
        </w:rPr>
        <w:t>at Berkshire Theatre Group,</w:t>
      </w:r>
      <w:r>
        <w:rPr>
          <w:rFonts w:ascii="Helvetica" w:hAnsi="Helvetica"/>
          <w:i/>
          <w:iCs/>
          <w:color w:val="000000"/>
        </w:rPr>
        <w:t> </w:t>
      </w:r>
      <w:r>
        <w:rPr>
          <w:rFonts w:ascii="Helvetica" w:hAnsi="Helvetica"/>
          <w:i/>
          <w:iCs/>
          <w:color w:val="222222"/>
        </w:rPr>
        <w:t>The Roads to Home</w:t>
      </w:r>
      <w:r>
        <w:rPr>
          <w:rFonts w:ascii="Helvetica" w:hAnsi="Helvetica"/>
          <w:color w:val="222222"/>
        </w:rPr>
        <w:t> by Horton Foote, at The Cherry Lane Theater; </w:t>
      </w:r>
      <w:r>
        <w:rPr>
          <w:rFonts w:ascii="Helvetica" w:hAnsi="Helvetica"/>
          <w:i/>
          <w:iCs/>
          <w:color w:val="222222"/>
        </w:rPr>
        <w:t>Standing on Ceremony </w:t>
      </w:r>
      <w:r>
        <w:rPr>
          <w:rFonts w:ascii="Helvetica" w:hAnsi="Helvetica"/>
          <w:color w:val="222222"/>
        </w:rPr>
        <w:t>at The Minetta Lane Theater;</w:t>
      </w:r>
      <w:r>
        <w:rPr>
          <w:rFonts w:ascii="Helvetica" w:hAnsi="Helvetica"/>
          <w:i/>
          <w:iCs/>
          <w:color w:val="222222"/>
        </w:rPr>
        <w:t> Macbeth</w:t>
      </w:r>
      <w:r>
        <w:rPr>
          <w:rFonts w:ascii="Helvetica" w:hAnsi="Helvetica"/>
          <w:color w:val="222222"/>
        </w:rPr>
        <w:t> and </w:t>
      </w:r>
      <w:r>
        <w:rPr>
          <w:rFonts w:ascii="Helvetica" w:hAnsi="Helvetica"/>
          <w:i/>
          <w:iCs/>
          <w:color w:val="222222"/>
        </w:rPr>
        <w:t>Coriolanus</w:t>
      </w:r>
      <w:r>
        <w:rPr>
          <w:rFonts w:ascii="Helvetica" w:hAnsi="Helvetica"/>
          <w:color w:val="222222"/>
        </w:rPr>
        <w:t> at New York Shakespeare Festival;</w:t>
      </w:r>
      <w:r>
        <w:rPr>
          <w:rFonts w:ascii="Helvetica" w:hAnsi="Helvetica"/>
          <w:i/>
          <w:iCs/>
          <w:color w:val="222222"/>
        </w:rPr>
        <w:t>Hay Fever</w:t>
      </w:r>
      <w:r>
        <w:rPr>
          <w:rFonts w:ascii="Helvetica" w:hAnsi="Helvetica"/>
          <w:color w:val="222222"/>
        </w:rPr>
        <w:t> at The Guthrie Theater; </w:t>
      </w:r>
      <w:r>
        <w:rPr>
          <w:rFonts w:ascii="Helvetica" w:hAnsi="Helvetica"/>
          <w:i/>
          <w:iCs/>
          <w:color w:val="222222"/>
        </w:rPr>
        <w:t>Tovarich</w:t>
      </w:r>
      <w:r>
        <w:rPr>
          <w:rFonts w:ascii="Helvetica" w:hAnsi="Helvetica"/>
          <w:color w:val="222222"/>
        </w:rPr>
        <w:t>,</w:t>
      </w:r>
      <w:r>
        <w:rPr>
          <w:rFonts w:ascii="Helvetica" w:hAnsi="Helvetica"/>
          <w:i/>
          <w:iCs/>
          <w:color w:val="222222"/>
        </w:rPr>
        <w:t> I Capture the Castle</w:t>
      </w:r>
      <w:r>
        <w:rPr>
          <w:rFonts w:ascii="Helvetica" w:hAnsi="Helvetica"/>
          <w:color w:val="222222"/>
        </w:rPr>
        <w:t>, </w:t>
      </w:r>
      <w:r>
        <w:rPr>
          <w:rFonts w:ascii="Helvetica" w:hAnsi="Helvetica"/>
          <w:i/>
          <w:iCs/>
          <w:color w:val="222222"/>
        </w:rPr>
        <w:t>Noises Off</w:t>
      </w:r>
      <w:r>
        <w:rPr>
          <w:rFonts w:ascii="Helvetica" w:hAnsi="Helvetica"/>
          <w:color w:val="222222"/>
        </w:rPr>
        <w:t>, </w:t>
      </w:r>
      <w:r>
        <w:rPr>
          <w:rFonts w:ascii="Helvetica" w:hAnsi="Helvetica"/>
          <w:i/>
          <w:iCs/>
          <w:color w:val="222222"/>
        </w:rPr>
        <w:t>The Devil’s Disciple</w:t>
      </w:r>
      <w:r>
        <w:rPr>
          <w:rFonts w:ascii="Helvetica" w:hAnsi="Helvetica"/>
          <w:color w:val="222222"/>
        </w:rPr>
        <w:t>,</w:t>
      </w:r>
      <w:r>
        <w:rPr>
          <w:rFonts w:ascii="Helvetica" w:hAnsi="Helvetica"/>
          <w:i/>
          <w:iCs/>
          <w:color w:val="222222"/>
        </w:rPr>
        <w:t> Playboy of the Western World</w:t>
      </w:r>
      <w:r>
        <w:rPr>
          <w:rFonts w:ascii="Helvetica" w:hAnsi="Helvetica"/>
          <w:color w:val="222222"/>
        </w:rPr>
        <w:t> at The Shakespeare Theatre of New Jersey. Four seasons with The Acting Company. Juilliard School.</w:t>
      </w:r>
    </w:p>
    <w:p w14:paraId="17FCAB9F" w14:textId="77777777" w:rsidR="008D7A36" w:rsidRDefault="008D7A36" w:rsidP="008D7A36">
      <w:pPr>
        <w:rPr>
          <w:rFonts w:eastAsia="Times New Roman"/>
        </w:rPr>
      </w:pPr>
    </w:p>
    <w:p w14:paraId="1A672BB6" w14:textId="77777777" w:rsidR="003D6361" w:rsidRPr="00BB2860" w:rsidRDefault="003D6361" w:rsidP="003D6361">
      <w:pPr>
        <w:rPr>
          <w:rFonts w:ascii="Helvetica" w:hAnsi="Helvetica"/>
        </w:rPr>
      </w:pPr>
      <w:bookmarkStart w:id="0" w:name="_GoBack"/>
      <w:bookmarkEnd w:id="0"/>
    </w:p>
    <w:p w14:paraId="0304AFD3" w14:textId="77777777" w:rsidR="003D6361" w:rsidRPr="00BB2860" w:rsidRDefault="008D7A36" w:rsidP="003D6361">
      <w:pPr>
        <w:rPr>
          <w:rFonts w:ascii="Helvetica" w:eastAsia="Times New Roman" w:hAnsi="Helvetica"/>
        </w:rPr>
      </w:pPr>
      <w:r>
        <w:rPr>
          <w:rFonts w:ascii="Helvetica" w:eastAsia="Times New Roman" w:hAnsi="Helvetica" w:cs="Arial"/>
        </w:rPr>
        <w:pict w14:anchorId="19B14F8E">
          <v:rect id="_x0000_i1025" style="width:0;height:1.5pt" o:hralign="center" o:hrstd="t" o:hrnoshade="t" o:hr="t" fillcolor="#f60" stroked="f"/>
        </w:pict>
      </w:r>
      <w:r w:rsidR="003D6361" w:rsidRPr="00BB2860">
        <w:rPr>
          <w:rFonts w:ascii="Helvetica" w:eastAsia="Times New Roman" w:hAnsi="Helvetica"/>
          <w:color w:val="000000" w:themeColor="text1"/>
          <w:shd w:val="clear" w:color="auto" w:fill="FFFFFF"/>
        </w:rPr>
        <w:br/>
      </w:r>
      <w:r w:rsidR="003D6361" w:rsidRPr="00BB2860">
        <w:rPr>
          <w:rFonts w:ascii="Helvetica" w:eastAsia="Times New Roman" w:hAnsi="Helvetica"/>
          <w:color w:val="000000" w:themeColor="text1"/>
        </w:rPr>
        <w:br/>
      </w:r>
      <w:r w:rsidR="003D6361" w:rsidRPr="00BB2860">
        <w:rPr>
          <w:rFonts w:ascii="Helvetica" w:eastAsia="Times New Roman" w:hAnsi="Helvetica"/>
          <w:color w:val="000000" w:themeColor="text1"/>
        </w:rPr>
        <w:br/>
      </w:r>
      <w:r w:rsidR="003D6361" w:rsidRPr="00BB2860">
        <w:rPr>
          <w:rFonts w:ascii="Helvetica" w:eastAsia="Times New Roman" w:hAnsi="Helvetica"/>
          <w:b/>
          <w:bCs/>
          <w:color w:val="000000" w:themeColor="text1"/>
        </w:rPr>
        <w:t>About Berkshire Theatre Group</w:t>
      </w:r>
    </w:p>
    <w:p w14:paraId="65D9E8CC" w14:textId="77777777" w:rsidR="003D6361" w:rsidRPr="00BB2860" w:rsidRDefault="003D6361" w:rsidP="003D6361">
      <w:pPr>
        <w:rPr>
          <w:rFonts w:ascii="Helvetica" w:eastAsia="Times New Roman" w:hAnsi="Helvetica"/>
          <w:color w:val="000000" w:themeColor="text1"/>
        </w:rPr>
      </w:pPr>
      <w:r w:rsidRPr="00BB2860">
        <w:rPr>
          <w:rFonts w:ascii="Helvetica" w:eastAsia="Times New Roman" w:hAnsi="Helvetica"/>
          <w:color w:val="000000" w:themeColor="text1"/>
        </w:rPr>
        <w:t>The Colonial Theatre, founded in 1903, and Berkshire Theatre Festival, founded in 1928, are two of the oldest cultural organizations in the Berkshires. In 2010, under the leadership of Artistic Director and CEO Kate Maguire, the two organization merged to form Berkshire Theatre Group (BTG). Berkshire Theatre Group’s mission is to support wide ranging artistic exploration and acclaimed performances in theatre, dance, music and entertainment. Every year, BTG produces and presents performances to over 68,000 attendees and, through our Educational Program, serves over 13,000 Berkshire County schoolchildren annually. BTG’s celebrated stages reflect the history of the American theatre; they represent a priceless cultural resource for the community.</w:t>
      </w:r>
    </w:p>
    <w:p w14:paraId="73C4CE53" w14:textId="77777777" w:rsidR="003D6361" w:rsidRPr="00BB2860" w:rsidRDefault="003D6361" w:rsidP="003D6361">
      <w:pPr>
        <w:rPr>
          <w:rFonts w:ascii="Helvetica" w:hAnsi="Helvetica"/>
        </w:rPr>
      </w:pPr>
    </w:p>
    <w:p w14:paraId="602C2C6E" w14:textId="77777777" w:rsidR="003D6361" w:rsidRPr="00BB2860" w:rsidRDefault="003D6361" w:rsidP="003D6361"/>
    <w:sectPr w:rsidR="003D6361" w:rsidRPr="00BB2860" w:rsidSect="00D21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61"/>
    <w:rsid w:val="00051AA4"/>
    <w:rsid w:val="000A69E0"/>
    <w:rsid w:val="00156D38"/>
    <w:rsid w:val="001640DF"/>
    <w:rsid w:val="001970E0"/>
    <w:rsid w:val="002031B8"/>
    <w:rsid w:val="00261EBB"/>
    <w:rsid w:val="00280DBC"/>
    <w:rsid w:val="002F1D3C"/>
    <w:rsid w:val="00345E90"/>
    <w:rsid w:val="0035335F"/>
    <w:rsid w:val="003B4C94"/>
    <w:rsid w:val="003D6361"/>
    <w:rsid w:val="003E042E"/>
    <w:rsid w:val="004178CE"/>
    <w:rsid w:val="00426CF4"/>
    <w:rsid w:val="004C415F"/>
    <w:rsid w:val="004D5C53"/>
    <w:rsid w:val="004F5AA4"/>
    <w:rsid w:val="0052234E"/>
    <w:rsid w:val="00544181"/>
    <w:rsid w:val="00664B8A"/>
    <w:rsid w:val="006905C1"/>
    <w:rsid w:val="006A3101"/>
    <w:rsid w:val="006D7A81"/>
    <w:rsid w:val="00717935"/>
    <w:rsid w:val="007F1E2F"/>
    <w:rsid w:val="0083476E"/>
    <w:rsid w:val="00861471"/>
    <w:rsid w:val="008D4F7C"/>
    <w:rsid w:val="008D6992"/>
    <w:rsid w:val="008D7A36"/>
    <w:rsid w:val="00906C02"/>
    <w:rsid w:val="00940679"/>
    <w:rsid w:val="00987B21"/>
    <w:rsid w:val="009E04BF"/>
    <w:rsid w:val="009E08E6"/>
    <w:rsid w:val="00AA0CC8"/>
    <w:rsid w:val="00B735CA"/>
    <w:rsid w:val="00BB2860"/>
    <w:rsid w:val="00BC2EB0"/>
    <w:rsid w:val="00BE7637"/>
    <w:rsid w:val="00C04206"/>
    <w:rsid w:val="00C25952"/>
    <w:rsid w:val="00C47597"/>
    <w:rsid w:val="00C601BD"/>
    <w:rsid w:val="00C74E89"/>
    <w:rsid w:val="00CA3A9D"/>
    <w:rsid w:val="00CE3843"/>
    <w:rsid w:val="00D219F4"/>
    <w:rsid w:val="00D4216E"/>
    <w:rsid w:val="00D56ADD"/>
    <w:rsid w:val="00D81371"/>
    <w:rsid w:val="00DA1167"/>
    <w:rsid w:val="00DA4171"/>
    <w:rsid w:val="00E541F5"/>
    <w:rsid w:val="00EA542A"/>
    <w:rsid w:val="00F4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A5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042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6361"/>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3D6361"/>
    <w:rPr>
      <w:color w:val="0000FF"/>
      <w:u w:val="single"/>
    </w:rPr>
  </w:style>
  <w:style w:type="character" w:styleId="Emphasis">
    <w:name w:val="Emphasis"/>
    <w:basedOn w:val="DefaultParagraphFont"/>
    <w:uiPriority w:val="20"/>
    <w:qFormat/>
    <w:rsid w:val="003E042E"/>
    <w:rPr>
      <w:i/>
      <w:iCs/>
    </w:rPr>
  </w:style>
  <w:style w:type="character" w:customStyle="1" w:styleId="il">
    <w:name w:val="il"/>
    <w:basedOn w:val="DefaultParagraphFont"/>
    <w:rsid w:val="003E042E"/>
  </w:style>
  <w:style w:type="paragraph" w:styleId="DocumentMap">
    <w:name w:val="Document Map"/>
    <w:basedOn w:val="Normal"/>
    <w:link w:val="DocumentMapChar"/>
    <w:uiPriority w:val="99"/>
    <w:semiHidden/>
    <w:unhideWhenUsed/>
    <w:rsid w:val="00051AA4"/>
  </w:style>
  <w:style w:type="character" w:customStyle="1" w:styleId="DocumentMapChar">
    <w:name w:val="Document Map Char"/>
    <w:basedOn w:val="DefaultParagraphFont"/>
    <w:link w:val="DocumentMap"/>
    <w:uiPriority w:val="99"/>
    <w:semiHidden/>
    <w:rsid w:val="00051AA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7144">
      <w:bodyDiv w:val="1"/>
      <w:marLeft w:val="0"/>
      <w:marRight w:val="0"/>
      <w:marTop w:val="0"/>
      <w:marBottom w:val="0"/>
      <w:divBdr>
        <w:top w:val="none" w:sz="0" w:space="0" w:color="auto"/>
        <w:left w:val="none" w:sz="0" w:space="0" w:color="auto"/>
        <w:bottom w:val="none" w:sz="0" w:space="0" w:color="auto"/>
        <w:right w:val="none" w:sz="0" w:space="0" w:color="auto"/>
      </w:divBdr>
    </w:div>
    <w:div w:id="61610683">
      <w:bodyDiv w:val="1"/>
      <w:marLeft w:val="0"/>
      <w:marRight w:val="0"/>
      <w:marTop w:val="0"/>
      <w:marBottom w:val="0"/>
      <w:divBdr>
        <w:top w:val="none" w:sz="0" w:space="0" w:color="auto"/>
        <w:left w:val="none" w:sz="0" w:space="0" w:color="auto"/>
        <w:bottom w:val="none" w:sz="0" w:space="0" w:color="auto"/>
        <w:right w:val="none" w:sz="0" w:space="0" w:color="auto"/>
      </w:divBdr>
    </w:div>
    <w:div w:id="110559363">
      <w:bodyDiv w:val="1"/>
      <w:marLeft w:val="0"/>
      <w:marRight w:val="0"/>
      <w:marTop w:val="0"/>
      <w:marBottom w:val="0"/>
      <w:divBdr>
        <w:top w:val="none" w:sz="0" w:space="0" w:color="auto"/>
        <w:left w:val="none" w:sz="0" w:space="0" w:color="auto"/>
        <w:bottom w:val="none" w:sz="0" w:space="0" w:color="auto"/>
        <w:right w:val="none" w:sz="0" w:space="0" w:color="auto"/>
      </w:divBdr>
    </w:div>
    <w:div w:id="331493754">
      <w:bodyDiv w:val="1"/>
      <w:marLeft w:val="0"/>
      <w:marRight w:val="0"/>
      <w:marTop w:val="0"/>
      <w:marBottom w:val="0"/>
      <w:divBdr>
        <w:top w:val="none" w:sz="0" w:space="0" w:color="auto"/>
        <w:left w:val="none" w:sz="0" w:space="0" w:color="auto"/>
        <w:bottom w:val="none" w:sz="0" w:space="0" w:color="auto"/>
        <w:right w:val="none" w:sz="0" w:space="0" w:color="auto"/>
      </w:divBdr>
    </w:div>
    <w:div w:id="571891240">
      <w:bodyDiv w:val="1"/>
      <w:marLeft w:val="0"/>
      <w:marRight w:val="0"/>
      <w:marTop w:val="0"/>
      <w:marBottom w:val="0"/>
      <w:divBdr>
        <w:top w:val="none" w:sz="0" w:space="0" w:color="auto"/>
        <w:left w:val="none" w:sz="0" w:space="0" w:color="auto"/>
        <w:bottom w:val="none" w:sz="0" w:space="0" w:color="auto"/>
        <w:right w:val="none" w:sz="0" w:space="0" w:color="auto"/>
      </w:divBdr>
      <w:divsChild>
        <w:div w:id="402873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2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31103">
      <w:bodyDiv w:val="1"/>
      <w:marLeft w:val="0"/>
      <w:marRight w:val="0"/>
      <w:marTop w:val="0"/>
      <w:marBottom w:val="0"/>
      <w:divBdr>
        <w:top w:val="none" w:sz="0" w:space="0" w:color="auto"/>
        <w:left w:val="none" w:sz="0" w:space="0" w:color="auto"/>
        <w:bottom w:val="none" w:sz="0" w:space="0" w:color="auto"/>
        <w:right w:val="none" w:sz="0" w:space="0" w:color="auto"/>
      </w:divBdr>
    </w:div>
    <w:div w:id="717125527">
      <w:bodyDiv w:val="1"/>
      <w:marLeft w:val="0"/>
      <w:marRight w:val="0"/>
      <w:marTop w:val="0"/>
      <w:marBottom w:val="0"/>
      <w:divBdr>
        <w:top w:val="none" w:sz="0" w:space="0" w:color="auto"/>
        <w:left w:val="none" w:sz="0" w:space="0" w:color="auto"/>
        <w:bottom w:val="none" w:sz="0" w:space="0" w:color="auto"/>
        <w:right w:val="none" w:sz="0" w:space="0" w:color="auto"/>
      </w:divBdr>
    </w:div>
    <w:div w:id="730494678">
      <w:bodyDiv w:val="1"/>
      <w:marLeft w:val="0"/>
      <w:marRight w:val="0"/>
      <w:marTop w:val="0"/>
      <w:marBottom w:val="0"/>
      <w:divBdr>
        <w:top w:val="none" w:sz="0" w:space="0" w:color="auto"/>
        <w:left w:val="none" w:sz="0" w:space="0" w:color="auto"/>
        <w:bottom w:val="none" w:sz="0" w:space="0" w:color="auto"/>
        <w:right w:val="none" w:sz="0" w:space="0" w:color="auto"/>
      </w:divBdr>
    </w:div>
    <w:div w:id="783351991">
      <w:bodyDiv w:val="1"/>
      <w:marLeft w:val="0"/>
      <w:marRight w:val="0"/>
      <w:marTop w:val="0"/>
      <w:marBottom w:val="0"/>
      <w:divBdr>
        <w:top w:val="none" w:sz="0" w:space="0" w:color="auto"/>
        <w:left w:val="none" w:sz="0" w:space="0" w:color="auto"/>
        <w:bottom w:val="none" w:sz="0" w:space="0" w:color="auto"/>
        <w:right w:val="none" w:sz="0" w:space="0" w:color="auto"/>
      </w:divBdr>
      <w:divsChild>
        <w:div w:id="19010000">
          <w:marLeft w:val="0"/>
          <w:marRight w:val="0"/>
          <w:marTop w:val="0"/>
          <w:marBottom w:val="0"/>
          <w:divBdr>
            <w:top w:val="none" w:sz="0" w:space="0" w:color="auto"/>
            <w:left w:val="none" w:sz="0" w:space="0" w:color="auto"/>
            <w:bottom w:val="none" w:sz="0" w:space="0" w:color="auto"/>
            <w:right w:val="none" w:sz="0" w:space="0" w:color="auto"/>
          </w:divBdr>
        </w:div>
        <w:div w:id="2015525232">
          <w:marLeft w:val="0"/>
          <w:marRight w:val="0"/>
          <w:marTop w:val="0"/>
          <w:marBottom w:val="0"/>
          <w:divBdr>
            <w:top w:val="none" w:sz="0" w:space="0" w:color="auto"/>
            <w:left w:val="none" w:sz="0" w:space="0" w:color="auto"/>
            <w:bottom w:val="none" w:sz="0" w:space="0" w:color="auto"/>
            <w:right w:val="none" w:sz="0" w:space="0" w:color="auto"/>
          </w:divBdr>
        </w:div>
        <w:div w:id="1881285230">
          <w:marLeft w:val="0"/>
          <w:marRight w:val="0"/>
          <w:marTop w:val="0"/>
          <w:marBottom w:val="0"/>
          <w:divBdr>
            <w:top w:val="none" w:sz="0" w:space="0" w:color="auto"/>
            <w:left w:val="none" w:sz="0" w:space="0" w:color="auto"/>
            <w:bottom w:val="none" w:sz="0" w:space="0" w:color="auto"/>
            <w:right w:val="none" w:sz="0" w:space="0" w:color="auto"/>
          </w:divBdr>
        </w:div>
        <w:div w:id="1922714894">
          <w:marLeft w:val="0"/>
          <w:marRight w:val="0"/>
          <w:marTop w:val="0"/>
          <w:marBottom w:val="0"/>
          <w:divBdr>
            <w:top w:val="none" w:sz="0" w:space="0" w:color="auto"/>
            <w:left w:val="none" w:sz="0" w:space="0" w:color="auto"/>
            <w:bottom w:val="none" w:sz="0" w:space="0" w:color="auto"/>
            <w:right w:val="none" w:sz="0" w:space="0" w:color="auto"/>
          </w:divBdr>
        </w:div>
      </w:divsChild>
    </w:div>
    <w:div w:id="1024868897">
      <w:bodyDiv w:val="1"/>
      <w:marLeft w:val="0"/>
      <w:marRight w:val="0"/>
      <w:marTop w:val="0"/>
      <w:marBottom w:val="0"/>
      <w:divBdr>
        <w:top w:val="none" w:sz="0" w:space="0" w:color="auto"/>
        <w:left w:val="none" w:sz="0" w:space="0" w:color="auto"/>
        <w:bottom w:val="none" w:sz="0" w:space="0" w:color="auto"/>
        <w:right w:val="none" w:sz="0" w:space="0" w:color="auto"/>
      </w:divBdr>
    </w:div>
    <w:div w:id="1029843330">
      <w:bodyDiv w:val="1"/>
      <w:marLeft w:val="0"/>
      <w:marRight w:val="0"/>
      <w:marTop w:val="0"/>
      <w:marBottom w:val="0"/>
      <w:divBdr>
        <w:top w:val="none" w:sz="0" w:space="0" w:color="auto"/>
        <w:left w:val="none" w:sz="0" w:space="0" w:color="auto"/>
        <w:bottom w:val="none" w:sz="0" w:space="0" w:color="auto"/>
        <w:right w:val="none" w:sz="0" w:space="0" w:color="auto"/>
      </w:divBdr>
    </w:div>
    <w:div w:id="1139882616">
      <w:bodyDiv w:val="1"/>
      <w:marLeft w:val="0"/>
      <w:marRight w:val="0"/>
      <w:marTop w:val="0"/>
      <w:marBottom w:val="0"/>
      <w:divBdr>
        <w:top w:val="none" w:sz="0" w:space="0" w:color="auto"/>
        <w:left w:val="none" w:sz="0" w:space="0" w:color="auto"/>
        <w:bottom w:val="none" w:sz="0" w:space="0" w:color="auto"/>
        <w:right w:val="none" w:sz="0" w:space="0" w:color="auto"/>
      </w:divBdr>
    </w:div>
    <w:div w:id="1147935211">
      <w:bodyDiv w:val="1"/>
      <w:marLeft w:val="0"/>
      <w:marRight w:val="0"/>
      <w:marTop w:val="0"/>
      <w:marBottom w:val="0"/>
      <w:divBdr>
        <w:top w:val="none" w:sz="0" w:space="0" w:color="auto"/>
        <w:left w:val="none" w:sz="0" w:space="0" w:color="auto"/>
        <w:bottom w:val="none" w:sz="0" w:space="0" w:color="auto"/>
        <w:right w:val="none" w:sz="0" w:space="0" w:color="auto"/>
      </w:divBdr>
    </w:div>
    <w:div w:id="1193957748">
      <w:bodyDiv w:val="1"/>
      <w:marLeft w:val="0"/>
      <w:marRight w:val="0"/>
      <w:marTop w:val="0"/>
      <w:marBottom w:val="0"/>
      <w:divBdr>
        <w:top w:val="none" w:sz="0" w:space="0" w:color="auto"/>
        <w:left w:val="none" w:sz="0" w:space="0" w:color="auto"/>
        <w:bottom w:val="none" w:sz="0" w:space="0" w:color="auto"/>
        <w:right w:val="none" w:sz="0" w:space="0" w:color="auto"/>
      </w:divBdr>
    </w:div>
    <w:div w:id="1274171796">
      <w:bodyDiv w:val="1"/>
      <w:marLeft w:val="0"/>
      <w:marRight w:val="0"/>
      <w:marTop w:val="0"/>
      <w:marBottom w:val="0"/>
      <w:divBdr>
        <w:top w:val="none" w:sz="0" w:space="0" w:color="auto"/>
        <w:left w:val="none" w:sz="0" w:space="0" w:color="auto"/>
        <w:bottom w:val="none" w:sz="0" w:space="0" w:color="auto"/>
        <w:right w:val="none" w:sz="0" w:space="0" w:color="auto"/>
      </w:divBdr>
    </w:div>
    <w:div w:id="1328821386">
      <w:bodyDiv w:val="1"/>
      <w:marLeft w:val="0"/>
      <w:marRight w:val="0"/>
      <w:marTop w:val="0"/>
      <w:marBottom w:val="0"/>
      <w:divBdr>
        <w:top w:val="none" w:sz="0" w:space="0" w:color="auto"/>
        <w:left w:val="none" w:sz="0" w:space="0" w:color="auto"/>
        <w:bottom w:val="none" w:sz="0" w:space="0" w:color="auto"/>
        <w:right w:val="none" w:sz="0" w:space="0" w:color="auto"/>
      </w:divBdr>
    </w:div>
    <w:div w:id="1516387397">
      <w:bodyDiv w:val="1"/>
      <w:marLeft w:val="0"/>
      <w:marRight w:val="0"/>
      <w:marTop w:val="0"/>
      <w:marBottom w:val="0"/>
      <w:divBdr>
        <w:top w:val="none" w:sz="0" w:space="0" w:color="auto"/>
        <w:left w:val="none" w:sz="0" w:space="0" w:color="auto"/>
        <w:bottom w:val="none" w:sz="0" w:space="0" w:color="auto"/>
        <w:right w:val="none" w:sz="0" w:space="0" w:color="auto"/>
      </w:divBdr>
    </w:div>
    <w:div w:id="1826049364">
      <w:bodyDiv w:val="1"/>
      <w:marLeft w:val="0"/>
      <w:marRight w:val="0"/>
      <w:marTop w:val="0"/>
      <w:marBottom w:val="0"/>
      <w:divBdr>
        <w:top w:val="none" w:sz="0" w:space="0" w:color="auto"/>
        <w:left w:val="none" w:sz="0" w:space="0" w:color="auto"/>
        <w:bottom w:val="none" w:sz="0" w:space="0" w:color="auto"/>
        <w:right w:val="none" w:sz="0" w:space="0" w:color="auto"/>
      </w:divBdr>
      <w:divsChild>
        <w:div w:id="28524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5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4791">
      <w:bodyDiv w:val="1"/>
      <w:marLeft w:val="0"/>
      <w:marRight w:val="0"/>
      <w:marTop w:val="0"/>
      <w:marBottom w:val="0"/>
      <w:divBdr>
        <w:top w:val="none" w:sz="0" w:space="0" w:color="auto"/>
        <w:left w:val="none" w:sz="0" w:space="0" w:color="auto"/>
        <w:bottom w:val="none" w:sz="0" w:space="0" w:color="auto"/>
        <w:right w:val="none" w:sz="0" w:space="0" w:color="auto"/>
      </w:divBdr>
      <w:divsChild>
        <w:div w:id="9636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9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76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erkshiretheatregroup.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tel:+1-413-448-8084;15" TargetMode="External"/><Relationship Id="rId5" Type="http://schemas.openxmlformats.org/officeDocument/2006/relationships/hyperlink" Target="mailto:madelyn@berkshiretheatregroup.org?subject=Press+Release" TargetMode="External"/><Relationship Id="rId6" Type="http://schemas.openxmlformats.org/officeDocument/2006/relationships/hyperlink" Target="http://www.berkshiretheatregroup.org/" TargetMode="External"/><Relationship Id="rId7" Type="http://schemas.openxmlformats.org/officeDocument/2006/relationships/hyperlink" Target="tel:+1-413-448-8084;11" TargetMode="External"/><Relationship Id="rId8" Type="http://schemas.openxmlformats.org/officeDocument/2006/relationships/hyperlink" Target="mailto:becky@berkshiretheatregroup.org?subject=Press+Release" TargetMode="External"/><Relationship Id="rId9" Type="http://schemas.openxmlformats.org/officeDocument/2006/relationships/hyperlink" Target="https://maps.google.com/?q=111+South+Street,+Pittsfield&amp;entry=gmail&amp;source=g" TargetMode="External"/><Relationship Id="rId10" Type="http://schemas.openxmlformats.org/officeDocument/2006/relationships/hyperlink" Target="tel:(413)%20997-4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1331</Words>
  <Characters>7590</Characters>
  <Application>Microsoft Macintosh Word</Application>
  <DocSecurity>0</DocSecurity>
  <Lines>63</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Press Contacts:</vt:lpstr>
    </vt:vector>
  </TitlesOfParts>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2018-03-01T18:11:00Z</cp:lastPrinted>
  <dcterms:created xsi:type="dcterms:W3CDTF">2018-03-01T18:11:00Z</dcterms:created>
  <dcterms:modified xsi:type="dcterms:W3CDTF">2018-03-06T19:56:00Z</dcterms:modified>
</cp:coreProperties>
</file>