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3439D" w14:textId="77777777" w:rsidR="00E0285C" w:rsidRDefault="00870879"/>
    <w:p w14:paraId="3D85CD62" w14:textId="77777777" w:rsidR="00A92899" w:rsidRDefault="00A92899"/>
    <w:p w14:paraId="5124EFEF" w14:textId="77777777" w:rsidR="00A92899" w:rsidRPr="000E4B49" w:rsidRDefault="00A92899" w:rsidP="00A92899">
      <w:pPr>
        <w:spacing w:before="100" w:beforeAutospacing="1" w:after="150"/>
        <w:outlineLvl w:val="2"/>
        <w:rPr>
          <w:rFonts w:ascii="Helvetica" w:eastAsia="Times New Roman" w:hAnsi="Helvetica" w:cs="Arial"/>
          <w:b/>
          <w:bCs/>
        </w:rPr>
      </w:pPr>
      <w:r w:rsidRPr="000E4B49">
        <w:rPr>
          <w:rFonts w:ascii="Helvetica" w:eastAsia="Times New Roman" w:hAnsi="Helvetica" w:cs="Arial"/>
          <w:b/>
          <w:bCs/>
        </w:rPr>
        <w:t>Press Contacts:</w:t>
      </w:r>
    </w:p>
    <w:p w14:paraId="11157AAB" w14:textId="77777777" w:rsidR="00A92899" w:rsidRPr="000E4B49" w:rsidRDefault="00A92899" w:rsidP="00A92899">
      <w:pPr>
        <w:spacing w:before="100" w:beforeAutospacing="1" w:after="150"/>
        <w:rPr>
          <w:rFonts w:ascii="Helvetica" w:hAnsi="Helvetica" w:cs="Arial"/>
        </w:rPr>
      </w:pPr>
      <w:r w:rsidRPr="000E4B49">
        <w:rPr>
          <w:rFonts w:ascii="Helvetica" w:hAnsi="Helvetica" w:cs="Arial"/>
        </w:rPr>
        <w:t>Madelyn Gardner,</w:t>
      </w:r>
      <w:r w:rsidRPr="000E4B49">
        <w:rPr>
          <w:rFonts w:ascii="Helvetica" w:hAnsi="Helvetica" w:cs="Arial"/>
        </w:rPr>
        <w:br/>
      </w:r>
      <w:hyperlink r:id="rId4" w:tgtFrame="_blank" w:history="1">
        <w:r w:rsidRPr="000E4B49">
          <w:rPr>
            <w:rFonts w:ascii="Helvetica" w:hAnsi="Helvetica" w:cs="Arial"/>
            <w:color w:val="FF6600"/>
            <w:u w:val="single"/>
          </w:rPr>
          <w:t>(413) 448-8084 x15</w:t>
        </w:r>
      </w:hyperlink>
      <w:r w:rsidRPr="000E4B49">
        <w:rPr>
          <w:rFonts w:ascii="Helvetica" w:hAnsi="Helvetica" w:cs="Arial"/>
        </w:rPr>
        <w:br/>
      </w:r>
      <w:hyperlink r:id="rId5" w:tgtFrame="_blank" w:history="1">
        <w:r w:rsidRPr="000E4B49">
          <w:rPr>
            <w:rFonts w:ascii="Helvetica" w:hAnsi="Helvetica" w:cs="Arial"/>
            <w:color w:val="FF6600"/>
            <w:u w:val="single"/>
          </w:rPr>
          <w:t>madelyn@berkshiretheatregroup.org</w:t>
        </w:r>
      </w:hyperlink>
      <w:r w:rsidRPr="000E4B49">
        <w:rPr>
          <w:rFonts w:ascii="Helvetica" w:hAnsi="Helvetica" w:cs="Arial"/>
        </w:rPr>
        <w:br/>
      </w:r>
      <w:hyperlink r:id="rId6" w:tgtFrame="_blank" w:history="1">
        <w:r w:rsidRPr="000E4B49">
          <w:rPr>
            <w:rFonts w:ascii="Helvetica" w:hAnsi="Helvetica" w:cs="Arial"/>
            <w:color w:val="FF6600"/>
            <w:u w:val="single"/>
          </w:rPr>
          <w:t>www.BerkshireTheatreGroup.org</w:t>
        </w:r>
      </w:hyperlink>
    </w:p>
    <w:p w14:paraId="000FB99B" w14:textId="3E98A7DD" w:rsidR="00A92899" w:rsidRPr="000C179A" w:rsidRDefault="00A92899" w:rsidP="00A92899">
      <w:pPr>
        <w:rPr>
          <w:rFonts w:ascii="Helvetica" w:hAnsi="Helvetica" w:cs="Arial"/>
          <w:b/>
          <w:lang w:val="en-CA"/>
        </w:rPr>
      </w:pPr>
      <w:r w:rsidRPr="000E4B49">
        <w:rPr>
          <w:rFonts w:ascii="Helvetica" w:hAnsi="Helvetica" w:cs="Arial"/>
        </w:rPr>
        <w:t>Rebecca Brighenti,</w:t>
      </w:r>
      <w:r w:rsidRPr="000E4B49">
        <w:rPr>
          <w:rFonts w:ascii="Helvetica" w:hAnsi="Helvetica" w:cs="Arial"/>
        </w:rPr>
        <w:br/>
      </w:r>
      <w:hyperlink r:id="rId7" w:tgtFrame="_blank" w:history="1">
        <w:r w:rsidRPr="000E4B49">
          <w:rPr>
            <w:rFonts w:ascii="Helvetica" w:hAnsi="Helvetica" w:cs="Arial"/>
            <w:color w:val="FF6600"/>
            <w:u w:val="single"/>
          </w:rPr>
          <w:t>(413) 448-8084 x11</w:t>
        </w:r>
      </w:hyperlink>
      <w:r w:rsidRPr="000E4B49">
        <w:rPr>
          <w:rFonts w:ascii="Helvetica" w:hAnsi="Helvetica" w:cs="Arial"/>
        </w:rPr>
        <w:br/>
      </w:r>
      <w:hyperlink r:id="rId8" w:tgtFrame="_blank" w:history="1">
        <w:r w:rsidRPr="000E4B49">
          <w:rPr>
            <w:rFonts w:ascii="Helvetica" w:hAnsi="Helvetica" w:cs="Arial"/>
            <w:color w:val="FF6600"/>
            <w:u w:val="single"/>
          </w:rPr>
          <w:t>becky@berkshiretheatregroup.org</w:t>
        </w:r>
      </w:hyperlink>
      <w:r w:rsidRPr="000E4B49">
        <w:rPr>
          <w:rFonts w:ascii="Helvetica" w:hAnsi="Helvetica" w:cs="Arial"/>
        </w:rPr>
        <w:br/>
      </w:r>
      <w:r>
        <w:rPr>
          <w:rFonts w:ascii="Helvetica" w:hAnsi="Helvetica"/>
          <w:sz w:val="22"/>
          <w:szCs w:val="22"/>
        </w:rPr>
        <w:br/>
      </w:r>
      <w:r w:rsidRPr="00A16E91">
        <w:rPr>
          <w:rFonts w:ascii="Helvetica" w:hAnsi="Helvetica"/>
        </w:rPr>
        <w:br/>
      </w:r>
      <w:r w:rsidRPr="000C179A">
        <w:rPr>
          <w:rFonts w:ascii="Helvetica" w:hAnsi="Helvetica"/>
          <w:b/>
          <w:lang w:val="en-CA"/>
        </w:rPr>
        <w:t xml:space="preserve">For immediate release, please: </w:t>
      </w:r>
      <w:r w:rsidR="005D6D93">
        <w:rPr>
          <w:rFonts w:ascii="Helvetica" w:hAnsi="Helvetica"/>
          <w:b/>
          <w:lang w:val="en-CA"/>
        </w:rPr>
        <w:t>Friday, February 23</w:t>
      </w:r>
      <w:r>
        <w:rPr>
          <w:rFonts w:ascii="Helvetica" w:hAnsi="Helvetica"/>
          <w:b/>
          <w:lang w:val="en-CA"/>
        </w:rPr>
        <w:t>, 2018</w:t>
      </w:r>
    </w:p>
    <w:p w14:paraId="76502DB9" w14:textId="1E7623DD" w:rsidR="00A92899" w:rsidRDefault="00A92899" w:rsidP="00A92899">
      <w:pPr>
        <w:jc w:val="center"/>
        <w:rPr>
          <w:rFonts w:eastAsia="Times New Roman"/>
        </w:rPr>
      </w:pPr>
      <w:r w:rsidRPr="000C179A">
        <w:rPr>
          <w:rFonts w:ascii="Helvetica" w:hAnsi="Helvetica"/>
          <w:b/>
          <w:color w:val="222222"/>
          <w:shd w:val="clear" w:color="auto" w:fill="FFFFFF"/>
        </w:rPr>
        <w:br/>
      </w:r>
      <w:r>
        <w:rPr>
          <w:rFonts w:ascii="Helvetica" w:hAnsi="Helvetica"/>
          <w:b/>
          <w:lang w:val="en-CA"/>
        </w:rPr>
        <w:t>Three P</w:t>
      </w:r>
      <w:r w:rsidRPr="00A92899">
        <w:rPr>
          <w:rFonts w:ascii="Helvetica" w:hAnsi="Helvetica"/>
          <w:b/>
          <w:lang w:val="en-CA"/>
        </w:rPr>
        <w:t>roductions</w:t>
      </w:r>
      <w:r w:rsidR="00AE67C6">
        <w:rPr>
          <w:rFonts w:ascii="Helvetica" w:hAnsi="Helvetica"/>
          <w:b/>
          <w:lang w:val="en-CA"/>
        </w:rPr>
        <w:t xml:space="preserve"> </w:t>
      </w:r>
      <w:r w:rsidR="0070447C">
        <w:rPr>
          <w:rFonts w:ascii="Helvetica" w:hAnsi="Helvetica"/>
          <w:b/>
          <w:lang w:val="en-CA"/>
        </w:rPr>
        <w:t>From</w:t>
      </w:r>
      <w:r>
        <w:rPr>
          <w:rFonts w:ascii="Helvetica" w:hAnsi="Helvetica"/>
          <w:b/>
          <w:lang w:val="en-CA"/>
        </w:rPr>
        <w:br/>
        <w:t>Berkshire Theatre Group</w:t>
      </w:r>
      <w:r w:rsidRPr="00A92899">
        <w:rPr>
          <w:rFonts w:ascii="Helvetica" w:hAnsi="Helvetica"/>
          <w:b/>
          <w:lang w:val="en-CA"/>
        </w:rPr>
        <w:t xml:space="preserve"> </w:t>
      </w:r>
      <w:r>
        <w:rPr>
          <w:rFonts w:ascii="Helvetica" w:hAnsi="Helvetica"/>
          <w:b/>
          <w:lang w:val="en-CA"/>
        </w:rPr>
        <w:br/>
      </w:r>
      <w:r w:rsidR="0070447C">
        <w:rPr>
          <w:rFonts w:ascii="Helvetica" w:hAnsi="Helvetica"/>
          <w:b/>
          <w:lang w:val="en-CA"/>
        </w:rPr>
        <w:t>Move</w:t>
      </w:r>
      <w:r>
        <w:rPr>
          <w:rFonts w:ascii="Helvetica" w:hAnsi="Helvetica"/>
          <w:b/>
          <w:lang w:val="en-CA"/>
        </w:rPr>
        <w:t xml:space="preserve"> to</w:t>
      </w:r>
      <w:r w:rsidRPr="00A92899">
        <w:rPr>
          <w:rFonts w:ascii="Helvetica" w:hAnsi="Helvetica"/>
          <w:b/>
          <w:lang w:val="en-CA"/>
        </w:rPr>
        <w:t xml:space="preserve"> </w:t>
      </w:r>
      <w:r>
        <w:rPr>
          <w:rFonts w:ascii="Helvetica" w:hAnsi="Helvetica"/>
          <w:b/>
          <w:lang w:val="en-CA"/>
        </w:rPr>
        <w:t>New York City this Spring</w:t>
      </w:r>
    </w:p>
    <w:p w14:paraId="7CF6F7CF" w14:textId="77777777" w:rsidR="00A92899" w:rsidRDefault="00A92899" w:rsidP="00A92899">
      <w:pPr>
        <w:jc w:val="center"/>
      </w:pPr>
    </w:p>
    <w:p w14:paraId="298DB384" w14:textId="0C63F95A" w:rsidR="005F5A54" w:rsidRPr="005F5A54" w:rsidRDefault="00A92899" w:rsidP="005F5A54">
      <w:pPr>
        <w:rPr>
          <w:rFonts w:ascii="Helvetica" w:eastAsia="Times New Roman" w:hAnsi="Helvetica"/>
          <w:color w:val="000000" w:themeColor="text1"/>
        </w:rPr>
      </w:pPr>
      <w:r w:rsidRPr="000C179A">
        <w:rPr>
          <w:rFonts w:ascii="Helvetica" w:hAnsi="Helvetica"/>
          <w:b/>
          <w:color w:val="000000" w:themeColor="text1"/>
        </w:rPr>
        <w:t>Pittsfield, MA</w:t>
      </w:r>
      <w:r w:rsidRPr="000C179A">
        <w:rPr>
          <w:rFonts w:ascii="Helvetica" w:hAnsi="Helvetica"/>
          <w:color w:val="000000" w:themeColor="text1"/>
        </w:rPr>
        <w:t>–</w:t>
      </w:r>
      <w:r w:rsidR="005F5A54">
        <w:rPr>
          <w:rFonts w:ascii="Helvetica" w:hAnsi="Helvetica"/>
          <w:color w:val="000000" w:themeColor="text1"/>
        </w:rPr>
        <w:t>Berkshire Theatre Group (BTG)</w:t>
      </w:r>
      <w:r w:rsidR="00B477CE">
        <w:rPr>
          <w:rFonts w:ascii="Helvetica" w:hAnsi="Helvetica"/>
          <w:color w:val="000000" w:themeColor="text1"/>
        </w:rPr>
        <w:t xml:space="preserve"> is proud to announce </w:t>
      </w:r>
      <w:r w:rsidR="005F5A54">
        <w:rPr>
          <w:rFonts w:ascii="Helvetica" w:hAnsi="Helvetica"/>
          <w:color w:val="000000" w:themeColor="text1"/>
        </w:rPr>
        <w:t xml:space="preserve">three productions </w:t>
      </w:r>
      <w:r w:rsidR="0070447C">
        <w:rPr>
          <w:rFonts w:ascii="Helvetica" w:hAnsi="Helvetica"/>
          <w:color w:val="000000" w:themeColor="text1"/>
        </w:rPr>
        <w:t>opening in</w:t>
      </w:r>
      <w:r w:rsidR="005F5A54">
        <w:rPr>
          <w:rFonts w:ascii="Helvetica" w:hAnsi="Helvetica"/>
          <w:color w:val="000000" w:themeColor="text1"/>
        </w:rPr>
        <w:t xml:space="preserve"> New York City this Spring:</w:t>
      </w:r>
      <w:r w:rsidR="00516B75">
        <w:rPr>
          <w:rFonts w:ascii="Helvetica" w:hAnsi="Helvetica"/>
          <w:color w:val="000000" w:themeColor="text1"/>
        </w:rPr>
        <w:t xml:space="preserve"> </w:t>
      </w:r>
      <w:r w:rsidR="00516B75">
        <w:rPr>
          <w:rFonts w:ascii="Helvetica" w:eastAsia="Times New Roman" w:hAnsi="Helvetica"/>
          <w:b/>
          <w:i/>
          <w:color w:val="000000" w:themeColor="text1"/>
        </w:rPr>
        <w:t xml:space="preserve">The Stone Witch </w:t>
      </w:r>
      <w:r w:rsidR="00516B75">
        <w:rPr>
          <w:rFonts w:ascii="Helvetica" w:eastAsia="Times New Roman" w:hAnsi="Helvetica"/>
          <w:color w:val="000000" w:themeColor="text1"/>
        </w:rPr>
        <w:t>(</w:t>
      </w:r>
      <w:r w:rsidR="00516B75" w:rsidRPr="007F502A">
        <w:rPr>
          <w:rFonts w:ascii="Helvetica" w:eastAsia="Times New Roman" w:hAnsi="Helvetica"/>
          <w:color w:val="000000" w:themeColor="text1"/>
        </w:rPr>
        <w:t xml:space="preserve">beginning </w:t>
      </w:r>
      <w:r w:rsidR="00516B75">
        <w:rPr>
          <w:rFonts w:ascii="Helvetica" w:eastAsia="Times New Roman" w:hAnsi="Helvetica"/>
          <w:color w:val="000000" w:themeColor="text1"/>
        </w:rPr>
        <w:t>3/12</w:t>
      </w:r>
      <w:r w:rsidR="00516B75" w:rsidRPr="007F502A">
        <w:rPr>
          <w:rFonts w:ascii="Helvetica" w:eastAsia="Times New Roman" w:hAnsi="Helvetica"/>
          <w:color w:val="000000" w:themeColor="text1"/>
        </w:rPr>
        <w:t xml:space="preserve"> </w:t>
      </w:r>
      <w:r w:rsidR="00516B75">
        <w:rPr>
          <w:rFonts w:ascii="Helvetica" w:eastAsia="Times New Roman" w:hAnsi="Helvetica"/>
          <w:color w:val="000000" w:themeColor="text1"/>
        </w:rPr>
        <w:t xml:space="preserve">at New York’s </w:t>
      </w:r>
      <w:r w:rsidR="00516B75" w:rsidRPr="00516B75">
        <w:rPr>
          <w:rFonts w:ascii="Helvetica" w:eastAsia="Times New Roman" w:hAnsi="Helvetica"/>
          <w:color w:val="000000" w:themeColor="text1"/>
        </w:rPr>
        <w:t>The Westside Theatre</w:t>
      </w:r>
      <w:r w:rsidR="00516B75">
        <w:rPr>
          <w:rFonts w:ascii="Helvetica" w:eastAsia="Times New Roman" w:hAnsi="Helvetica"/>
          <w:color w:val="000000" w:themeColor="text1"/>
        </w:rPr>
        <w:t>);</w:t>
      </w:r>
      <w:r w:rsidR="005F5A54">
        <w:rPr>
          <w:rFonts w:ascii="Helvetica" w:hAnsi="Helvetica"/>
          <w:color w:val="000000" w:themeColor="text1"/>
        </w:rPr>
        <w:t xml:space="preserve"> </w:t>
      </w:r>
      <w:r w:rsidR="005F5A54" w:rsidRPr="005F5A54">
        <w:rPr>
          <w:rFonts w:ascii="Helvetica" w:eastAsia="Times New Roman" w:hAnsi="Helvetica"/>
          <w:b/>
          <w:i/>
          <w:color w:val="000000" w:themeColor="text1"/>
        </w:rPr>
        <w:t>Children of a Lesser</w:t>
      </w:r>
      <w:r w:rsidR="007F502A">
        <w:rPr>
          <w:rFonts w:ascii="Helvetica" w:eastAsia="Times New Roman" w:hAnsi="Helvetica"/>
          <w:b/>
          <w:i/>
          <w:color w:val="000000" w:themeColor="text1"/>
        </w:rPr>
        <w:t xml:space="preserve"> </w:t>
      </w:r>
      <w:r w:rsidR="00516B75" w:rsidRPr="005F5A54">
        <w:rPr>
          <w:rFonts w:ascii="Helvetica" w:eastAsia="Times New Roman" w:hAnsi="Helvetica"/>
          <w:b/>
          <w:i/>
          <w:color w:val="000000" w:themeColor="text1"/>
        </w:rPr>
        <w:t>God</w:t>
      </w:r>
      <w:r w:rsidR="00516B75">
        <w:rPr>
          <w:rFonts w:ascii="Helvetica" w:eastAsia="Times New Roman" w:hAnsi="Helvetica"/>
          <w:b/>
          <w:i/>
          <w:color w:val="000000" w:themeColor="text1"/>
        </w:rPr>
        <w:t xml:space="preserve"> </w:t>
      </w:r>
      <w:r w:rsidR="007F502A" w:rsidRPr="007F502A">
        <w:rPr>
          <w:rFonts w:ascii="Helvetica" w:eastAsia="Times New Roman" w:hAnsi="Helvetica"/>
          <w:color w:val="000000" w:themeColor="text1"/>
        </w:rPr>
        <w:t xml:space="preserve">(beginning </w:t>
      </w:r>
      <w:r w:rsidR="007F502A">
        <w:rPr>
          <w:rFonts w:ascii="Helvetica" w:eastAsia="Times New Roman" w:hAnsi="Helvetica"/>
          <w:color w:val="000000" w:themeColor="text1"/>
        </w:rPr>
        <w:t>3/22 at</w:t>
      </w:r>
      <w:r w:rsidR="007F502A" w:rsidRPr="007F502A">
        <w:rPr>
          <w:rFonts w:ascii="Helvetica" w:eastAsia="Times New Roman" w:hAnsi="Helvetica"/>
          <w:color w:val="000000" w:themeColor="text1"/>
        </w:rPr>
        <w:t xml:space="preserve"> Broadway’s</w:t>
      </w:r>
      <w:r w:rsidR="00516B75">
        <w:rPr>
          <w:rFonts w:ascii="Helvetica" w:eastAsia="Times New Roman" w:hAnsi="Helvetica"/>
          <w:color w:val="000000" w:themeColor="text1"/>
        </w:rPr>
        <w:t xml:space="preserve"> Studio 54) and</w:t>
      </w:r>
      <w:r w:rsidR="005F5A54">
        <w:rPr>
          <w:rFonts w:ascii="Helvetica" w:eastAsia="Times New Roman" w:hAnsi="Helvetica"/>
          <w:b/>
          <w:i/>
          <w:color w:val="000000" w:themeColor="text1"/>
        </w:rPr>
        <w:t xml:space="preserve"> </w:t>
      </w:r>
      <w:r w:rsidR="005F5A54" w:rsidRPr="005F5A54">
        <w:rPr>
          <w:rFonts w:ascii="Helvetica" w:eastAsia="Times New Roman" w:hAnsi="Helvetica"/>
          <w:b/>
          <w:i/>
          <w:color w:val="000000" w:themeColor="text1"/>
        </w:rPr>
        <w:t>Dutch Masters</w:t>
      </w:r>
      <w:r w:rsidR="007F502A">
        <w:rPr>
          <w:rFonts w:ascii="Helvetica" w:eastAsia="Times New Roman" w:hAnsi="Helvetica"/>
          <w:b/>
          <w:i/>
          <w:color w:val="000000" w:themeColor="text1"/>
        </w:rPr>
        <w:t xml:space="preserve"> </w:t>
      </w:r>
      <w:r w:rsidR="00516B75">
        <w:rPr>
          <w:rFonts w:ascii="Helvetica" w:eastAsia="Times New Roman" w:hAnsi="Helvetica"/>
          <w:color w:val="000000" w:themeColor="text1"/>
        </w:rPr>
        <w:t>(</w:t>
      </w:r>
      <w:r w:rsidR="007F502A" w:rsidRPr="007F502A">
        <w:rPr>
          <w:rFonts w:ascii="Helvetica" w:eastAsia="Times New Roman" w:hAnsi="Helvetica"/>
          <w:color w:val="000000" w:themeColor="text1"/>
        </w:rPr>
        <w:t xml:space="preserve">beginning </w:t>
      </w:r>
      <w:r w:rsidR="00516B75">
        <w:rPr>
          <w:rFonts w:ascii="Helvetica" w:eastAsia="Times New Roman" w:hAnsi="Helvetica"/>
          <w:color w:val="000000" w:themeColor="text1"/>
        </w:rPr>
        <w:t>4/4 at</w:t>
      </w:r>
      <w:r w:rsidR="007F502A" w:rsidRPr="007F502A">
        <w:rPr>
          <w:rFonts w:ascii="Helvetica" w:eastAsia="Times New Roman" w:hAnsi="Helvetica"/>
          <w:color w:val="000000" w:themeColor="text1"/>
        </w:rPr>
        <w:t xml:space="preserve"> </w:t>
      </w:r>
      <w:r w:rsidR="00516B75">
        <w:rPr>
          <w:rFonts w:ascii="Helvetica" w:eastAsia="Times New Roman" w:hAnsi="Helvetica"/>
          <w:color w:val="000000" w:themeColor="text1"/>
        </w:rPr>
        <w:t>New York’s The Wild Project).</w:t>
      </w:r>
    </w:p>
    <w:p w14:paraId="3C2C9769" w14:textId="77777777" w:rsidR="00A92899" w:rsidRPr="00EA3EE7" w:rsidRDefault="00A92899"/>
    <w:p w14:paraId="15B9636D" w14:textId="68CFEBA4" w:rsidR="00516B75" w:rsidRPr="00516B75" w:rsidRDefault="00EA3EE7" w:rsidP="00516B75">
      <w:pPr>
        <w:rPr>
          <w:rFonts w:ascii="Helvetica" w:hAnsi="Helvetica"/>
          <w:color w:val="000000" w:themeColor="text1"/>
        </w:rPr>
      </w:pPr>
      <w:r w:rsidRPr="00EA3EE7">
        <w:rPr>
          <w:rFonts w:ascii="Helvetica" w:hAnsi="Helvetica"/>
          <w:color w:val="000000" w:themeColor="text1"/>
        </w:rPr>
        <w:t>The World Premiere of</w:t>
      </w:r>
      <w:r>
        <w:rPr>
          <w:rFonts w:ascii="Helvetica" w:hAnsi="Helvetica"/>
          <w:b/>
          <w:i/>
          <w:color w:val="000000" w:themeColor="text1"/>
        </w:rPr>
        <w:t xml:space="preserve"> </w:t>
      </w:r>
      <w:r w:rsidR="00516B75" w:rsidRPr="00516B75">
        <w:rPr>
          <w:rFonts w:ascii="Helvetica" w:hAnsi="Helvetica"/>
          <w:b/>
          <w:i/>
          <w:color w:val="000000" w:themeColor="text1"/>
        </w:rPr>
        <w:t>The Stone Witch</w:t>
      </w:r>
      <w:r w:rsidR="00516B75" w:rsidRPr="00516B75">
        <w:rPr>
          <w:rFonts w:ascii="Helvetica" w:hAnsi="Helvetica"/>
          <w:color w:val="000000" w:themeColor="text1"/>
        </w:rPr>
        <w:t>, written by</w:t>
      </w:r>
      <w:r w:rsidR="00516B75">
        <w:rPr>
          <w:rFonts w:ascii="Helvetica" w:hAnsi="Helvetica"/>
          <w:b/>
          <w:color w:val="000000" w:themeColor="text1"/>
        </w:rPr>
        <w:t xml:space="preserve"> Shem Bitterman</w:t>
      </w:r>
      <w:r w:rsidR="00516B75" w:rsidRPr="00516B75">
        <w:rPr>
          <w:rFonts w:ascii="Helvetica" w:hAnsi="Helvetica"/>
          <w:color w:val="000000" w:themeColor="text1"/>
        </w:rPr>
        <w:t>,</w:t>
      </w:r>
      <w:r w:rsidR="00516B75">
        <w:rPr>
          <w:rFonts w:ascii="Helvetica" w:hAnsi="Helvetica"/>
          <w:b/>
          <w:color w:val="000000" w:themeColor="text1"/>
        </w:rPr>
        <w:t xml:space="preserve"> </w:t>
      </w:r>
      <w:r w:rsidR="00471F7A" w:rsidRPr="00471F7A">
        <w:rPr>
          <w:rFonts w:ascii="Helvetica" w:hAnsi="Helvetica"/>
          <w:color w:val="000000" w:themeColor="text1"/>
        </w:rPr>
        <w:t>was</w:t>
      </w:r>
      <w:r w:rsidR="00803B04">
        <w:rPr>
          <w:rFonts w:ascii="Helvetica" w:hAnsi="Helvetica"/>
          <w:color w:val="000000" w:themeColor="text1"/>
        </w:rPr>
        <w:t xml:space="preserve"> </w:t>
      </w:r>
      <w:r w:rsidR="00DB4CCF">
        <w:rPr>
          <w:rFonts w:ascii="Helvetica" w:hAnsi="Helvetica"/>
          <w:color w:val="000000" w:themeColor="text1"/>
        </w:rPr>
        <w:t xml:space="preserve">presented </w:t>
      </w:r>
      <w:r w:rsidR="00516B75" w:rsidRPr="00516B75">
        <w:rPr>
          <w:rFonts w:ascii="Helvetica" w:hAnsi="Helvetica"/>
          <w:color w:val="000000" w:themeColor="text1"/>
        </w:rPr>
        <w:t>at Berkshire Theatre Group’s</w:t>
      </w:r>
      <w:r w:rsidR="00516B75">
        <w:rPr>
          <w:rFonts w:ascii="Helvetica" w:hAnsi="Helvetica"/>
          <w:color w:val="000000" w:themeColor="text1"/>
        </w:rPr>
        <w:t xml:space="preserve"> Fitzpatrick Main Stage in 2016</w:t>
      </w:r>
      <w:r w:rsidR="009851DC">
        <w:rPr>
          <w:rFonts w:ascii="Helvetica" w:hAnsi="Helvetica"/>
          <w:color w:val="000000" w:themeColor="text1"/>
        </w:rPr>
        <w:t xml:space="preserve">, directed by </w:t>
      </w:r>
      <w:r w:rsidR="009851DC" w:rsidRPr="00516B75">
        <w:rPr>
          <w:rFonts w:ascii="Helvetica" w:hAnsi="Helvetica"/>
          <w:b/>
          <w:color w:val="000000" w:themeColor="text1"/>
        </w:rPr>
        <w:t>Steve Zuckerman</w:t>
      </w:r>
      <w:r w:rsidR="00DB4CCF">
        <w:rPr>
          <w:rFonts w:ascii="Helvetica" w:hAnsi="Helvetica"/>
          <w:color w:val="000000" w:themeColor="text1"/>
        </w:rPr>
        <w:t xml:space="preserve">. </w:t>
      </w:r>
      <w:r w:rsidR="00DB4CCF" w:rsidRPr="00DB4CCF">
        <w:rPr>
          <w:rFonts w:ascii="Helvetica" w:hAnsi="Helvetica"/>
          <w:i/>
          <w:color w:val="000000" w:themeColor="text1"/>
        </w:rPr>
        <w:t>The Stone Witch</w:t>
      </w:r>
      <w:r w:rsidR="00DB4CCF">
        <w:rPr>
          <w:rFonts w:ascii="Helvetica" w:hAnsi="Helvetica"/>
          <w:b/>
          <w:i/>
          <w:color w:val="000000" w:themeColor="text1"/>
        </w:rPr>
        <w:t xml:space="preserve"> </w:t>
      </w:r>
      <w:r w:rsidR="00DB4CCF">
        <w:rPr>
          <w:rFonts w:ascii="Helvetica" w:hAnsi="Helvetica"/>
          <w:color w:val="000000" w:themeColor="text1"/>
        </w:rPr>
        <w:t>will</w:t>
      </w:r>
      <w:r w:rsidR="00516B75">
        <w:rPr>
          <w:rFonts w:ascii="Helvetica" w:hAnsi="Helvetica"/>
          <w:color w:val="000000" w:themeColor="text1"/>
        </w:rPr>
        <w:t xml:space="preserve"> receive it</w:t>
      </w:r>
      <w:r>
        <w:rPr>
          <w:rFonts w:ascii="Helvetica" w:hAnsi="Helvetica"/>
          <w:color w:val="000000" w:themeColor="text1"/>
        </w:rPr>
        <w:t>s New York premiere on March 12</w:t>
      </w:r>
      <w:r w:rsidR="00DB4CCF">
        <w:rPr>
          <w:rFonts w:ascii="Helvetica" w:hAnsi="Helvetica"/>
          <w:color w:val="000000" w:themeColor="text1"/>
        </w:rPr>
        <w:t>, featuring</w:t>
      </w:r>
      <w:r w:rsidR="00516B75">
        <w:rPr>
          <w:rFonts w:ascii="Helvetica" w:hAnsi="Helvetica"/>
          <w:color w:val="000000" w:themeColor="text1"/>
        </w:rPr>
        <w:t xml:space="preserve"> </w:t>
      </w:r>
      <w:r w:rsidR="00516B75" w:rsidRPr="00516B75">
        <w:rPr>
          <w:rFonts w:ascii="Helvetica" w:hAnsi="Helvetica"/>
          <w:b/>
          <w:color w:val="000000" w:themeColor="text1"/>
        </w:rPr>
        <w:t>Dan Lauria</w:t>
      </w:r>
      <w:r w:rsidR="00516B75" w:rsidRPr="00516B75">
        <w:rPr>
          <w:rFonts w:ascii="Helvetica" w:hAnsi="Helvetica"/>
          <w:color w:val="000000" w:themeColor="text1"/>
        </w:rPr>
        <w:t xml:space="preserve">, </w:t>
      </w:r>
      <w:r w:rsidR="00516B75" w:rsidRPr="00516B75">
        <w:rPr>
          <w:rFonts w:ascii="Helvetica" w:hAnsi="Helvetica"/>
          <w:b/>
          <w:color w:val="000000" w:themeColor="text1"/>
        </w:rPr>
        <w:t>Rupak Ginn</w:t>
      </w:r>
      <w:r w:rsidR="00516B75">
        <w:rPr>
          <w:rFonts w:ascii="Helvetica" w:hAnsi="Helvetica"/>
          <w:color w:val="000000" w:themeColor="text1"/>
        </w:rPr>
        <w:t xml:space="preserve"> and</w:t>
      </w:r>
      <w:r w:rsidR="00516B75" w:rsidRPr="00516B75">
        <w:rPr>
          <w:rFonts w:ascii="Helvetica" w:hAnsi="Helvetica"/>
          <w:color w:val="000000" w:themeColor="text1"/>
        </w:rPr>
        <w:t xml:space="preserve"> </w:t>
      </w:r>
      <w:r w:rsidR="00516B75" w:rsidRPr="00516B75">
        <w:rPr>
          <w:rFonts w:ascii="Helvetica" w:hAnsi="Helvetica"/>
          <w:b/>
          <w:color w:val="000000" w:themeColor="text1"/>
        </w:rPr>
        <w:t xml:space="preserve">Carolyn McCormick </w:t>
      </w:r>
      <w:r w:rsidR="00516B75">
        <w:rPr>
          <w:rFonts w:ascii="Helvetica" w:hAnsi="Helvetica"/>
          <w:color w:val="000000" w:themeColor="text1"/>
        </w:rPr>
        <w:t xml:space="preserve">at The Westside Theatre (407 West 43rd Street). </w:t>
      </w:r>
      <w:r w:rsidR="00516B75" w:rsidRPr="00B477CE">
        <w:rPr>
          <w:rFonts w:ascii="Helvetica" w:hAnsi="Helvetica"/>
          <w:color w:val="000000" w:themeColor="text1"/>
        </w:rPr>
        <w:t>Tickets can be purchased</w:t>
      </w:r>
      <w:r w:rsidR="00B477CE" w:rsidRPr="00B477CE">
        <w:rPr>
          <w:rFonts w:ascii="Helvetica" w:hAnsi="Helvetica"/>
          <w:color w:val="000000" w:themeColor="text1"/>
        </w:rPr>
        <w:t xml:space="preserve"> at www.stonewitchplay.com.</w:t>
      </w:r>
    </w:p>
    <w:p w14:paraId="0427FCA1" w14:textId="77777777" w:rsidR="00516B75" w:rsidRPr="005F5A54" w:rsidRDefault="00516B75" w:rsidP="00516B75">
      <w:pPr>
        <w:rPr>
          <w:rFonts w:ascii="Helvetica" w:eastAsia="Times New Roman" w:hAnsi="Helvetica"/>
          <w:b/>
          <w:i/>
          <w:color w:val="000000" w:themeColor="text1"/>
        </w:rPr>
      </w:pPr>
    </w:p>
    <w:p w14:paraId="06F6AAA6" w14:textId="1E61993C" w:rsidR="00516B75" w:rsidRPr="00AE67C6" w:rsidRDefault="00516B75" w:rsidP="00516B75">
      <w:pPr>
        <w:rPr>
          <w:rFonts w:eastAsia="Times New Roman"/>
        </w:rPr>
      </w:pPr>
      <w:r w:rsidRPr="005F5A54">
        <w:rPr>
          <w:rFonts w:ascii="Helvetica" w:eastAsia="Times New Roman" w:hAnsi="Helvetica"/>
          <w:b/>
          <w:i/>
          <w:color w:val="000000" w:themeColor="text1"/>
        </w:rPr>
        <w:t>Children of a Lesser God</w:t>
      </w:r>
      <w:r w:rsidRPr="00516B75">
        <w:rPr>
          <w:rFonts w:ascii="Helvetica" w:eastAsia="Times New Roman" w:hAnsi="Helvetica"/>
          <w:color w:val="000000" w:themeColor="text1"/>
        </w:rPr>
        <w:t>,</w:t>
      </w:r>
      <w:r w:rsidR="007A0CEB">
        <w:rPr>
          <w:rFonts w:ascii="Helvetica" w:eastAsia="Times New Roman" w:hAnsi="Helvetica"/>
          <w:color w:val="000000" w:themeColor="text1"/>
        </w:rPr>
        <w:t xml:space="preserve"> written by </w:t>
      </w:r>
      <w:r w:rsidR="007A0CEB" w:rsidRPr="007A0CEB">
        <w:rPr>
          <w:rFonts w:ascii="Helvetica" w:eastAsia="Times New Roman" w:hAnsi="Helvetica"/>
          <w:b/>
          <w:color w:val="000000" w:themeColor="text1"/>
        </w:rPr>
        <w:t>Mark Medoff</w:t>
      </w:r>
      <w:r w:rsidR="007A0CEB">
        <w:rPr>
          <w:rFonts w:ascii="Helvetica" w:eastAsia="Times New Roman" w:hAnsi="Helvetica"/>
          <w:color w:val="000000" w:themeColor="text1"/>
        </w:rPr>
        <w:t>,</w:t>
      </w:r>
      <w:r w:rsidR="00AE67C6">
        <w:rPr>
          <w:rFonts w:ascii="Helvetica" w:eastAsia="Times New Roman" w:hAnsi="Helvetica"/>
          <w:color w:val="000000" w:themeColor="text1"/>
        </w:rPr>
        <w:t xml:space="preserve"> was presented at Berkshire Theatre Group’s Fitzpatrick Main Stage in July of 2017, directed by </w:t>
      </w:r>
      <w:r w:rsidR="00AE67C6" w:rsidRPr="00AE67C6">
        <w:rPr>
          <w:rFonts w:ascii="Helvetica" w:eastAsia="Times New Roman" w:hAnsi="Helvetica"/>
          <w:b/>
          <w:color w:val="000000" w:themeColor="text1"/>
        </w:rPr>
        <w:t>Kenny Leon</w:t>
      </w:r>
      <w:r w:rsidR="00AE67C6">
        <w:rPr>
          <w:rFonts w:ascii="Helvetica" w:eastAsia="Times New Roman" w:hAnsi="Helvetica"/>
          <w:color w:val="000000" w:themeColor="text1"/>
        </w:rPr>
        <w:t xml:space="preserve">, and featuring </w:t>
      </w:r>
      <w:r w:rsidR="00AE67C6" w:rsidRPr="00AE67C6">
        <w:rPr>
          <w:rFonts w:ascii="Helvetica" w:eastAsia="Times New Roman" w:hAnsi="Helvetica"/>
          <w:b/>
          <w:color w:val="000000" w:themeColor="text1"/>
        </w:rPr>
        <w:t>Joshua Jackson</w:t>
      </w:r>
      <w:r w:rsidR="00AE67C6">
        <w:rPr>
          <w:rFonts w:ascii="Helvetica" w:eastAsia="Times New Roman" w:hAnsi="Helvetica"/>
          <w:color w:val="000000" w:themeColor="text1"/>
        </w:rPr>
        <w:t xml:space="preserve"> and </w:t>
      </w:r>
      <w:r w:rsidR="00AE67C6" w:rsidRPr="00AE67C6">
        <w:rPr>
          <w:rFonts w:ascii="Helvetica" w:eastAsia="Times New Roman" w:hAnsi="Helvetica"/>
          <w:b/>
          <w:color w:val="000000" w:themeColor="text1"/>
        </w:rPr>
        <w:t>Lauren Ridloff</w:t>
      </w:r>
      <w:r w:rsidR="00AE67C6">
        <w:rPr>
          <w:rFonts w:ascii="Helvetica" w:eastAsia="Times New Roman" w:hAnsi="Helvetica"/>
          <w:color w:val="000000" w:themeColor="text1"/>
        </w:rPr>
        <w:t xml:space="preserve">. </w:t>
      </w:r>
      <w:r w:rsidR="00B477CE" w:rsidRPr="00B477CE">
        <w:rPr>
          <w:rFonts w:ascii="Helvetica" w:eastAsia="Times New Roman" w:hAnsi="Helvetica"/>
          <w:i/>
          <w:color w:val="000000" w:themeColor="text1"/>
        </w:rPr>
        <w:t xml:space="preserve">Children of a Lesser </w:t>
      </w:r>
      <w:r w:rsidR="00AE67C6">
        <w:rPr>
          <w:rFonts w:ascii="Helvetica" w:eastAsia="Times New Roman" w:hAnsi="Helvetica"/>
          <w:color w:val="000000" w:themeColor="text1"/>
        </w:rPr>
        <w:t xml:space="preserve">will receive its </w:t>
      </w:r>
      <w:r w:rsidR="00AE67C6" w:rsidRPr="00AE67C6">
        <w:rPr>
          <w:rFonts w:ascii="Helvetica" w:hAnsi="Helvetica"/>
          <w:color w:val="000000" w:themeColor="text1"/>
        </w:rPr>
        <w:t xml:space="preserve">first Broadway revival since 1980 </w:t>
      </w:r>
      <w:r w:rsidR="00AE67C6">
        <w:rPr>
          <w:rFonts w:ascii="Helvetica" w:hAnsi="Helvetica"/>
          <w:color w:val="000000" w:themeColor="text1"/>
        </w:rPr>
        <w:t xml:space="preserve">on March 22 </w:t>
      </w:r>
      <w:r w:rsidR="00AE67C6" w:rsidRPr="00AE67C6">
        <w:rPr>
          <w:rFonts w:ascii="Helvetica" w:eastAsia="Times New Roman" w:hAnsi="Helvetica"/>
          <w:color w:val="000000" w:themeColor="text1"/>
        </w:rPr>
        <w:t>at</w:t>
      </w:r>
      <w:r w:rsidR="00AE67C6">
        <w:rPr>
          <w:rFonts w:eastAsia="Times New Roman"/>
        </w:rPr>
        <w:t xml:space="preserve"> </w:t>
      </w:r>
      <w:r w:rsidR="00B477CE" w:rsidRPr="007F502A">
        <w:rPr>
          <w:rFonts w:ascii="Helvetica" w:eastAsia="Times New Roman" w:hAnsi="Helvetica"/>
          <w:color w:val="000000" w:themeColor="text1"/>
        </w:rPr>
        <w:t>Broadway’s</w:t>
      </w:r>
      <w:r w:rsidR="00B477CE">
        <w:rPr>
          <w:rFonts w:ascii="Helvetica" w:eastAsia="Times New Roman" w:hAnsi="Helvetica"/>
          <w:color w:val="000000" w:themeColor="text1"/>
        </w:rPr>
        <w:t xml:space="preserve"> Studio 54</w:t>
      </w:r>
      <w:r w:rsidR="00B477CE">
        <w:rPr>
          <w:rFonts w:ascii="Helvetica" w:hAnsi="Helvetica"/>
          <w:color w:val="000000" w:themeColor="text1"/>
        </w:rPr>
        <w:t xml:space="preserve"> (</w:t>
      </w:r>
      <w:hyperlink r:id="rId9" w:tgtFrame="_blank" w:history="1">
        <w:r w:rsidR="00B477CE" w:rsidRPr="00B477CE">
          <w:rPr>
            <w:rFonts w:ascii="Helvetica" w:hAnsi="Helvetica"/>
            <w:color w:val="000000" w:themeColor="text1"/>
          </w:rPr>
          <w:t>254 W 54th St</w:t>
        </w:r>
        <w:r w:rsidR="00B477CE">
          <w:rPr>
            <w:rFonts w:ascii="Helvetica" w:hAnsi="Helvetica"/>
            <w:color w:val="000000" w:themeColor="text1"/>
          </w:rPr>
          <w:t>)</w:t>
        </w:r>
        <w:r w:rsidR="00AE67C6">
          <w:rPr>
            <w:rFonts w:ascii="Helvetica" w:hAnsi="Helvetica"/>
            <w:color w:val="000000" w:themeColor="text1"/>
          </w:rPr>
          <w:t>.</w:t>
        </w:r>
        <w:r w:rsidR="00B477CE" w:rsidRPr="00B477CE">
          <w:rPr>
            <w:rFonts w:ascii="Helvetica" w:hAnsi="Helvetica"/>
            <w:color w:val="000000" w:themeColor="text1"/>
          </w:rPr>
          <w:t> </w:t>
        </w:r>
      </w:hyperlink>
      <w:r w:rsidR="00B477CE" w:rsidRPr="00B477CE">
        <w:rPr>
          <w:rFonts w:ascii="Helvetica" w:hAnsi="Helvetica"/>
          <w:color w:val="000000" w:themeColor="text1"/>
        </w:rPr>
        <w:t xml:space="preserve">Tickets can be purchased at </w:t>
      </w:r>
      <w:r w:rsidR="00B477CE">
        <w:rPr>
          <w:rFonts w:ascii="Helvetica" w:eastAsia="Times New Roman" w:hAnsi="Helvetica"/>
          <w:color w:val="000000" w:themeColor="text1"/>
        </w:rPr>
        <w:t>www.</w:t>
      </w:r>
      <w:r w:rsidR="00B477CE" w:rsidRPr="00B477CE">
        <w:rPr>
          <w:rFonts w:ascii="Helvetica" w:eastAsia="Times New Roman" w:hAnsi="Helvetica"/>
          <w:color w:val="000000" w:themeColor="text1"/>
        </w:rPr>
        <w:t>c</w:t>
      </w:r>
      <w:r w:rsidR="00B477CE">
        <w:rPr>
          <w:rFonts w:ascii="Helvetica" w:eastAsia="Times New Roman" w:hAnsi="Helvetica"/>
          <w:color w:val="000000" w:themeColor="text1"/>
        </w:rPr>
        <w:t>hildrenofalessergodbroadway.com</w:t>
      </w:r>
    </w:p>
    <w:p w14:paraId="73FBF4E5" w14:textId="77777777" w:rsidR="00516B75" w:rsidRDefault="00516B75"/>
    <w:p w14:paraId="5E39DFD7" w14:textId="438ABE2B" w:rsidR="00870879" w:rsidRPr="00870879" w:rsidRDefault="00EA3EE7" w:rsidP="00870879">
      <w:pPr>
        <w:rPr>
          <w:rFonts w:ascii="Helvetica" w:eastAsia="Times New Roman" w:hAnsi="Helvetica"/>
          <w:color w:val="000000" w:themeColor="text1"/>
        </w:rPr>
      </w:pPr>
      <w:r w:rsidRPr="00EA3EE7">
        <w:rPr>
          <w:rFonts w:ascii="Helvetica" w:hAnsi="Helvetica"/>
          <w:color w:val="000000" w:themeColor="text1"/>
        </w:rPr>
        <w:t>The World Premiere of</w:t>
      </w:r>
      <w:r>
        <w:rPr>
          <w:rFonts w:ascii="Helvetica" w:hAnsi="Helvetica"/>
          <w:b/>
          <w:i/>
          <w:color w:val="000000" w:themeColor="text1"/>
        </w:rPr>
        <w:t xml:space="preserve"> </w:t>
      </w:r>
      <w:r w:rsidR="00A92899" w:rsidRPr="005F5A54">
        <w:rPr>
          <w:rFonts w:ascii="Helvetica" w:eastAsia="Times New Roman" w:hAnsi="Helvetica"/>
          <w:b/>
          <w:i/>
          <w:color w:val="000000" w:themeColor="text1"/>
        </w:rPr>
        <w:t>Dutch Masters</w:t>
      </w:r>
      <w:r w:rsidR="00F71E4B" w:rsidRPr="00F71E4B">
        <w:rPr>
          <w:rFonts w:ascii="Helvetica" w:eastAsia="Times New Roman" w:hAnsi="Helvetica"/>
          <w:color w:val="000000" w:themeColor="text1"/>
        </w:rPr>
        <w:t>,</w:t>
      </w:r>
      <w:r w:rsidR="00F71E4B">
        <w:rPr>
          <w:rFonts w:ascii="Helvetica" w:eastAsia="Times New Roman" w:hAnsi="Helvetica"/>
          <w:color w:val="000000" w:themeColor="text1"/>
        </w:rPr>
        <w:t xml:space="preserve"> written by longtime BTG Alum</w:t>
      </w:r>
      <w:r w:rsidR="005F5A54">
        <w:rPr>
          <w:rFonts w:ascii="Helvetica" w:eastAsia="Times New Roman" w:hAnsi="Helvetica"/>
          <w:color w:val="000000" w:themeColor="text1"/>
        </w:rPr>
        <w:t>,</w:t>
      </w:r>
      <w:r w:rsidR="00F71E4B">
        <w:rPr>
          <w:rFonts w:ascii="Helvetica" w:eastAsia="Times New Roman" w:hAnsi="Helvetica"/>
          <w:color w:val="000000" w:themeColor="text1"/>
        </w:rPr>
        <w:t xml:space="preserve"> </w:t>
      </w:r>
      <w:r w:rsidR="00F71E4B" w:rsidRPr="005F5A54">
        <w:rPr>
          <w:rFonts w:ascii="Helvetica" w:eastAsia="Times New Roman" w:hAnsi="Helvetica"/>
          <w:b/>
          <w:color w:val="000000" w:themeColor="text1"/>
        </w:rPr>
        <w:t>Greg Keller</w:t>
      </w:r>
      <w:r w:rsidR="005F5A54">
        <w:rPr>
          <w:rFonts w:ascii="Helvetica" w:eastAsia="Times New Roman" w:hAnsi="Helvetica"/>
          <w:color w:val="000000" w:themeColor="text1"/>
        </w:rPr>
        <w:t xml:space="preserve"> (</w:t>
      </w:r>
      <w:r w:rsidR="005F5A54" w:rsidRPr="005F5A54">
        <w:rPr>
          <w:rFonts w:ascii="Helvetica" w:eastAsia="Times New Roman" w:hAnsi="Helvetica"/>
          <w:i/>
          <w:color w:val="000000" w:themeColor="text1"/>
        </w:rPr>
        <w:t>The Glass Menagerie</w:t>
      </w:r>
      <w:r w:rsidR="005F5A54" w:rsidRPr="005F5A54">
        <w:rPr>
          <w:rFonts w:ascii="Helvetica" w:eastAsia="Times New Roman" w:hAnsi="Helvetica"/>
          <w:color w:val="000000" w:themeColor="text1"/>
        </w:rPr>
        <w:t>, </w:t>
      </w:r>
      <w:r w:rsidR="005F5A54" w:rsidRPr="005F5A54">
        <w:rPr>
          <w:rFonts w:ascii="Helvetica" w:eastAsia="Times New Roman" w:hAnsi="Helvetica"/>
          <w:i/>
          <w:color w:val="000000" w:themeColor="text1"/>
        </w:rPr>
        <w:t>Sick</w:t>
      </w:r>
      <w:r w:rsidR="005F5A54" w:rsidRPr="005F5A54">
        <w:rPr>
          <w:rFonts w:ascii="Helvetica" w:eastAsia="Times New Roman" w:hAnsi="Helvetica"/>
          <w:color w:val="000000" w:themeColor="text1"/>
        </w:rPr>
        <w:t>, </w:t>
      </w:r>
      <w:r w:rsidR="005F5A54" w:rsidRPr="005F5A54">
        <w:rPr>
          <w:rFonts w:ascii="Helvetica" w:eastAsia="Times New Roman" w:hAnsi="Helvetica"/>
          <w:i/>
          <w:color w:val="000000" w:themeColor="text1"/>
        </w:rPr>
        <w:t>This Is Our Youth</w:t>
      </w:r>
      <w:r w:rsidR="005F5A54">
        <w:rPr>
          <w:rFonts w:eastAsia="Times New Roman"/>
        </w:rPr>
        <w:t>)</w:t>
      </w:r>
      <w:r w:rsidR="00F71E4B">
        <w:rPr>
          <w:rFonts w:ascii="Helvetica" w:eastAsia="Times New Roman" w:hAnsi="Helvetica"/>
          <w:color w:val="000000" w:themeColor="text1"/>
        </w:rPr>
        <w:t>,</w:t>
      </w:r>
      <w:r w:rsidR="00A92899" w:rsidRPr="00F71E4B">
        <w:rPr>
          <w:rFonts w:ascii="Helvetica" w:eastAsia="Times New Roman" w:hAnsi="Helvetica"/>
          <w:color w:val="000000" w:themeColor="text1"/>
        </w:rPr>
        <w:t xml:space="preserve"> </w:t>
      </w:r>
      <w:r w:rsidR="009851DC">
        <w:rPr>
          <w:rFonts w:ascii="Helvetica" w:eastAsia="Times New Roman" w:hAnsi="Helvetica"/>
          <w:color w:val="000000" w:themeColor="text1"/>
        </w:rPr>
        <w:t>was</w:t>
      </w:r>
      <w:r w:rsidR="00803B04">
        <w:rPr>
          <w:rFonts w:ascii="Helvetica" w:eastAsia="Times New Roman" w:hAnsi="Helvetica"/>
          <w:color w:val="000000" w:themeColor="text1"/>
        </w:rPr>
        <w:t xml:space="preserve"> </w:t>
      </w:r>
      <w:r w:rsidR="009851DC">
        <w:rPr>
          <w:rFonts w:ascii="Helvetica" w:eastAsia="Times New Roman" w:hAnsi="Helvetica"/>
          <w:color w:val="000000" w:themeColor="text1"/>
        </w:rPr>
        <w:t xml:space="preserve">presented </w:t>
      </w:r>
      <w:r w:rsidR="00A92899" w:rsidRPr="00F71E4B">
        <w:rPr>
          <w:rFonts w:ascii="Helvetica" w:eastAsia="Times New Roman" w:hAnsi="Helvetica"/>
          <w:color w:val="000000" w:themeColor="text1"/>
        </w:rPr>
        <w:t>at B</w:t>
      </w:r>
      <w:r w:rsidR="00F71E4B">
        <w:rPr>
          <w:rFonts w:ascii="Helvetica" w:eastAsia="Times New Roman" w:hAnsi="Helvetica"/>
          <w:color w:val="000000" w:themeColor="text1"/>
        </w:rPr>
        <w:t xml:space="preserve">erkshire </w:t>
      </w:r>
      <w:r w:rsidR="00A92899" w:rsidRPr="00F71E4B">
        <w:rPr>
          <w:rFonts w:ascii="Helvetica" w:eastAsia="Times New Roman" w:hAnsi="Helvetica"/>
          <w:color w:val="000000" w:themeColor="text1"/>
        </w:rPr>
        <w:t>T</w:t>
      </w:r>
      <w:r w:rsidR="00F71E4B">
        <w:rPr>
          <w:rFonts w:ascii="Helvetica" w:eastAsia="Times New Roman" w:hAnsi="Helvetica"/>
          <w:color w:val="000000" w:themeColor="text1"/>
        </w:rPr>
        <w:t xml:space="preserve">heatre </w:t>
      </w:r>
      <w:r w:rsidR="00A92899" w:rsidRPr="00F71E4B">
        <w:rPr>
          <w:rFonts w:ascii="Helvetica" w:eastAsia="Times New Roman" w:hAnsi="Helvetica"/>
          <w:color w:val="000000" w:themeColor="text1"/>
        </w:rPr>
        <w:t>G</w:t>
      </w:r>
      <w:r w:rsidR="00F71E4B">
        <w:rPr>
          <w:rFonts w:ascii="Helvetica" w:eastAsia="Times New Roman" w:hAnsi="Helvetica"/>
          <w:color w:val="000000" w:themeColor="text1"/>
        </w:rPr>
        <w:t>roup</w:t>
      </w:r>
      <w:r w:rsidR="005F5A54">
        <w:rPr>
          <w:rFonts w:ascii="Helvetica" w:eastAsia="Times New Roman" w:hAnsi="Helvetica"/>
          <w:color w:val="000000" w:themeColor="text1"/>
        </w:rPr>
        <w:t>’s Unicorn Theatre</w:t>
      </w:r>
      <w:r>
        <w:rPr>
          <w:rFonts w:ascii="Helvetica" w:eastAsia="Times New Roman" w:hAnsi="Helvetica"/>
          <w:color w:val="000000" w:themeColor="text1"/>
        </w:rPr>
        <w:t xml:space="preserve"> in 2011</w:t>
      </w:r>
      <w:r w:rsidR="009851DC">
        <w:rPr>
          <w:rFonts w:ascii="Helvetica" w:eastAsia="Times New Roman" w:hAnsi="Helvetica"/>
          <w:color w:val="000000" w:themeColor="text1"/>
        </w:rPr>
        <w:t>, and</w:t>
      </w:r>
      <w:r>
        <w:rPr>
          <w:rFonts w:ascii="Helvetica" w:eastAsia="Times New Roman" w:hAnsi="Helvetica"/>
          <w:color w:val="000000" w:themeColor="text1"/>
        </w:rPr>
        <w:t xml:space="preserve"> </w:t>
      </w:r>
      <w:r w:rsidR="00A92899" w:rsidRPr="00F71E4B">
        <w:rPr>
          <w:rFonts w:ascii="Helvetica" w:eastAsia="Times New Roman" w:hAnsi="Helvetica"/>
          <w:color w:val="000000" w:themeColor="text1"/>
        </w:rPr>
        <w:t xml:space="preserve">was most recently part of BTG's No Boundaries in Art Staged Reading Series </w:t>
      </w:r>
      <w:r w:rsidR="005F5A54">
        <w:rPr>
          <w:rFonts w:ascii="Helvetica" w:eastAsia="Times New Roman" w:hAnsi="Helvetica"/>
          <w:color w:val="000000" w:themeColor="text1"/>
        </w:rPr>
        <w:t xml:space="preserve">in August of 2017. </w:t>
      </w:r>
      <w:r w:rsidR="005F5A54" w:rsidRPr="00F71E4B">
        <w:rPr>
          <w:rFonts w:ascii="Helvetica" w:eastAsia="Times New Roman" w:hAnsi="Helvetica"/>
          <w:i/>
          <w:color w:val="000000" w:themeColor="text1"/>
        </w:rPr>
        <w:t>Dutch Masters</w:t>
      </w:r>
      <w:r w:rsidR="005F5A54">
        <w:rPr>
          <w:rFonts w:ascii="Helvetica" w:eastAsia="Times New Roman" w:hAnsi="Helvetica"/>
          <w:color w:val="000000" w:themeColor="text1"/>
        </w:rPr>
        <w:t xml:space="preserve"> will receive its New York </w:t>
      </w:r>
      <w:r w:rsidR="00516B75">
        <w:rPr>
          <w:rFonts w:ascii="Helvetica" w:eastAsia="Times New Roman" w:hAnsi="Helvetica"/>
          <w:color w:val="000000" w:themeColor="text1"/>
        </w:rPr>
        <w:t>premiere on April 4</w:t>
      </w:r>
      <w:r w:rsidR="00B477CE">
        <w:rPr>
          <w:rFonts w:ascii="Helvetica" w:eastAsia="Times New Roman" w:hAnsi="Helvetica"/>
          <w:color w:val="000000" w:themeColor="text1"/>
        </w:rPr>
        <w:t xml:space="preserve">, featuring </w:t>
      </w:r>
      <w:r w:rsidR="00B477CE" w:rsidRPr="00B477CE">
        <w:rPr>
          <w:rFonts w:ascii="Helvetica" w:eastAsia="Times New Roman" w:hAnsi="Helvetica"/>
          <w:b/>
          <w:color w:val="000000" w:themeColor="text1"/>
        </w:rPr>
        <w:t>Ian Duff</w:t>
      </w:r>
      <w:r w:rsidR="00B477CE" w:rsidRPr="00B477CE">
        <w:rPr>
          <w:rFonts w:ascii="Helvetica" w:eastAsia="Times New Roman" w:hAnsi="Helvetica"/>
          <w:color w:val="000000" w:themeColor="text1"/>
        </w:rPr>
        <w:t xml:space="preserve"> and </w:t>
      </w:r>
      <w:r w:rsidR="00B477CE" w:rsidRPr="00B477CE">
        <w:rPr>
          <w:rFonts w:ascii="Helvetica" w:eastAsia="Times New Roman" w:hAnsi="Helvetica"/>
          <w:b/>
          <w:color w:val="000000" w:themeColor="text1"/>
        </w:rPr>
        <w:t>Jake Horowitz</w:t>
      </w:r>
      <w:r w:rsidR="00B477CE">
        <w:rPr>
          <w:rFonts w:ascii="Helvetica" w:eastAsia="Times New Roman" w:hAnsi="Helvetica"/>
          <w:color w:val="000000" w:themeColor="text1"/>
        </w:rPr>
        <w:t>,</w:t>
      </w:r>
      <w:r w:rsidR="00516B75">
        <w:rPr>
          <w:rFonts w:ascii="Helvetica" w:eastAsia="Times New Roman" w:hAnsi="Helvetica"/>
          <w:color w:val="000000" w:themeColor="text1"/>
        </w:rPr>
        <w:t xml:space="preserve"> at</w:t>
      </w:r>
      <w:r w:rsidR="00A92899" w:rsidRPr="00F71E4B">
        <w:rPr>
          <w:rFonts w:ascii="Helvetica" w:eastAsia="Times New Roman" w:hAnsi="Helvetica"/>
          <w:color w:val="000000" w:themeColor="text1"/>
        </w:rPr>
        <w:t xml:space="preserve"> The Wild Project</w:t>
      </w:r>
      <w:r w:rsidR="00516B75">
        <w:rPr>
          <w:rFonts w:ascii="Helvetica" w:eastAsia="Times New Roman" w:hAnsi="Helvetica"/>
          <w:color w:val="000000" w:themeColor="text1"/>
        </w:rPr>
        <w:t xml:space="preserve"> (</w:t>
      </w:r>
      <w:r w:rsidR="00516B75" w:rsidRPr="00516B75">
        <w:rPr>
          <w:rFonts w:ascii="Helvetica" w:eastAsia="Times New Roman" w:hAnsi="Helvetica"/>
          <w:color w:val="000000" w:themeColor="text1"/>
        </w:rPr>
        <w:t>195 E 3rd St</w:t>
      </w:r>
      <w:r w:rsidR="00516B75">
        <w:rPr>
          <w:rFonts w:ascii="Helvetica" w:eastAsia="Times New Roman" w:hAnsi="Helvetica"/>
          <w:color w:val="000000" w:themeColor="text1"/>
        </w:rPr>
        <w:t xml:space="preserve">), </w:t>
      </w:r>
      <w:r w:rsidR="00A92899" w:rsidRPr="00F71E4B">
        <w:rPr>
          <w:rFonts w:ascii="Helvetica" w:eastAsia="Times New Roman" w:hAnsi="Helvetica"/>
          <w:color w:val="000000" w:themeColor="text1"/>
        </w:rPr>
        <w:t>w</w:t>
      </w:r>
      <w:r w:rsidR="005F5A54">
        <w:rPr>
          <w:rFonts w:ascii="Helvetica" w:eastAsia="Times New Roman" w:hAnsi="Helvetica"/>
          <w:color w:val="000000" w:themeColor="text1"/>
        </w:rPr>
        <w:t xml:space="preserve">ith direction </w:t>
      </w:r>
      <w:r w:rsidR="00A92899" w:rsidRPr="00F71E4B">
        <w:rPr>
          <w:rFonts w:ascii="Helvetica" w:eastAsia="Times New Roman" w:hAnsi="Helvetica"/>
          <w:color w:val="000000" w:themeColor="text1"/>
        </w:rPr>
        <w:t>by </w:t>
      </w:r>
      <w:r w:rsidR="00A92899" w:rsidRPr="005F5A54">
        <w:rPr>
          <w:rFonts w:ascii="Helvetica" w:eastAsia="Times New Roman" w:hAnsi="Helvetica"/>
          <w:i/>
          <w:color w:val="000000" w:themeColor="text1"/>
        </w:rPr>
        <w:t>Moonlight</w:t>
      </w:r>
      <w:r w:rsidR="00A92899" w:rsidRPr="00F71E4B">
        <w:rPr>
          <w:rFonts w:ascii="Helvetica" w:eastAsia="Times New Roman" w:hAnsi="Helvetica"/>
          <w:color w:val="000000" w:themeColor="text1"/>
        </w:rPr>
        <w:t> and </w:t>
      </w:r>
      <w:r w:rsidR="00A92899" w:rsidRPr="005F5A54">
        <w:rPr>
          <w:rFonts w:ascii="Helvetica" w:eastAsia="Times New Roman" w:hAnsi="Helvetica"/>
          <w:i/>
          <w:color w:val="000000" w:themeColor="text1"/>
        </w:rPr>
        <w:t>Jitney</w:t>
      </w:r>
      <w:r w:rsidR="00A92899" w:rsidRPr="00F71E4B">
        <w:rPr>
          <w:rFonts w:ascii="Helvetica" w:eastAsia="Times New Roman" w:hAnsi="Helvetica"/>
          <w:color w:val="000000" w:themeColor="text1"/>
        </w:rPr>
        <w:t> star, </w:t>
      </w:r>
      <w:r w:rsidR="00A92899" w:rsidRPr="005F5A54">
        <w:rPr>
          <w:rFonts w:ascii="Helvetica" w:eastAsia="Times New Roman" w:hAnsi="Helvetica"/>
          <w:b/>
          <w:color w:val="000000" w:themeColor="text1"/>
        </w:rPr>
        <w:t>André Holland</w:t>
      </w:r>
      <w:r w:rsidR="00A92899" w:rsidRPr="00F71E4B">
        <w:rPr>
          <w:rFonts w:ascii="Helvetica" w:eastAsia="Times New Roman" w:hAnsi="Helvetica"/>
          <w:color w:val="000000" w:themeColor="text1"/>
        </w:rPr>
        <w:t>.</w:t>
      </w:r>
      <w:r w:rsidR="00516B75" w:rsidRPr="00B477CE">
        <w:rPr>
          <w:rFonts w:ascii="Helvetica" w:eastAsia="Times New Roman" w:hAnsi="Helvetica"/>
          <w:color w:val="000000" w:themeColor="text1"/>
        </w:rPr>
        <w:t xml:space="preserve"> Tickets can be purchased </w:t>
      </w:r>
      <w:r w:rsidR="00B477CE" w:rsidRPr="00B477CE">
        <w:rPr>
          <w:rFonts w:ascii="Helvetica" w:eastAsia="Times New Roman" w:hAnsi="Helvetica"/>
          <w:color w:val="000000" w:themeColor="text1"/>
        </w:rPr>
        <w:t xml:space="preserve">at </w:t>
      </w:r>
      <w:hyperlink r:id="rId10" w:tgtFrame="_blank" w:history="1">
        <w:r w:rsidR="00870879" w:rsidRPr="00870879">
          <w:rPr>
            <w:rFonts w:ascii="Helvetica" w:eastAsia="Times New Roman" w:hAnsi="Helvetica"/>
            <w:color w:val="000000" w:themeColor="text1"/>
          </w:rPr>
          <w:t>http://thewildproject.com/performances/2018-Dutch-Masters.shtml</w:t>
        </w:r>
      </w:hyperlink>
      <w:r w:rsidR="00870879">
        <w:rPr>
          <w:rFonts w:ascii="Helvetica" w:eastAsia="Times New Roman" w:hAnsi="Helvetica"/>
          <w:color w:val="000000" w:themeColor="text1"/>
        </w:rPr>
        <w:t>.</w:t>
      </w:r>
    </w:p>
    <w:p w14:paraId="20ECF994" w14:textId="77777777" w:rsidR="00A92899" w:rsidRPr="00B477CE" w:rsidRDefault="00B477CE" w:rsidP="00B477CE">
      <w:pPr>
        <w:pStyle w:val="NormalWeb"/>
        <w:rPr>
          <w:rFonts w:ascii="Helvetica" w:hAnsi="Helvetica"/>
          <w:color w:val="000000" w:themeColor="text1"/>
        </w:rPr>
      </w:pPr>
      <w:bookmarkStart w:id="0" w:name="_GoBack"/>
      <w:bookmarkEnd w:id="0"/>
      <w:r>
        <w:rPr>
          <w:rFonts w:ascii="Helvetica" w:eastAsia="Times New Roman" w:hAnsi="Helvetica"/>
          <w:color w:val="000000" w:themeColor="text1"/>
          <w:shd w:val="clear" w:color="auto" w:fill="FFFFFF"/>
        </w:rPr>
        <w:lastRenderedPageBreak/>
        <w:br/>
      </w:r>
      <w:r>
        <w:rPr>
          <w:rFonts w:ascii="Helvetica" w:hAnsi="Helvetica"/>
          <w:color w:val="000000" w:themeColor="text1"/>
        </w:rPr>
        <w:t xml:space="preserve">This summer (2018), </w:t>
      </w:r>
      <w:r w:rsidRPr="00B477CE">
        <w:rPr>
          <w:rFonts w:ascii="Helvetica" w:hAnsi="Helvetica"/>
          <w:color w:val="000000" w:themeColor="text1"/>
        </w:rPr>
        <w:t>Berkshire Theatre</w:t>
      </w:r>
      <w:r>
        <w:rPr>
          <w:rFonts w:ascii="Helvetica" w:hAnsi="Helvetica"/>
          <w:color w:val="000000" w:themeColor="text1"/>
        </w:rPr>
        <w:t xml:space="preserve"> celebrates its 90</w:t>
      </w:r>
      <w:r w:rsidRPr="00B477CE">
        <w:rPr>
          <w:rFonts w:ascii="Helvetica" w:hAnsi="Helvetica"/>
          <w:color w:val="000000" w:themeColor="text1"/>
          <w:vertAlign w:val="superscript"/>
        </w:rPr>
        <w:t>th</w:t>
      </w:r>
      <w:r>
        <w:rPr>
          <w:rFonts w:ascii="Helvetica" w:hAnsi="Helvetica"/>
          <w:color w:val="000000" w:themeColor="text1"/>
        </w:rPr>
        <w:t xml:space="preserve"> Anniversary. Berkshire Theatre’s </w:t>
      </w:r>
      <w:r w:rsidRPr="00B477CE">
        <w:rPr>
          <w:rFonts w:ascii="Helvetica" w:hAnsi="Helvetica"/>
          <w:color w:val="000000" w:themeColor="text1"/>
        </w:rPr>
        <w:t>90 years of production history is a reflection of the growth and development of the American Theatre. In 2010, Berkshire Theatre Festival merged with The Colonial Theatre, combining two icons of the American Theatre and creating Berkshire Theatre Group.</w:t>
      </w:r>
      <w:r>
        <w:rPr>
          <w:rFonts w:ascii="Helvetica" w:hAnsi="Helvetica"/>
          <w:color w:val="000000" w:themeColor="text1"/>
        </w:rPr>
        <w:t xml:space="preserve"> Tickets to BTG’s </w:t>
      </w:r>
      <w:r w:rsidRPr="00B477CE">
        <w:rPr>
          <w:rFonts w:ascii="Helvetica" w:hAnsi="Helvetica"/>
          <w:color w:val="000000" w:themeColor="text1"/>
        </w:rPr>
        <w:t>90th Anniversary Season may be purchased in person at the Colonial Ticket Office at 111 South Street, Pittsfield or by calling (413) 997-4444 or online at</w:t>
      </w:r>
      <w:hyperlink r:id="rId11" w:history="1">
        <w:r w:rsidRPr="00B477CE">
          <w:rPr>
            <w:rFonts w:ascii="Helvetica" w:hAnsi="Helvetica"/>
            <w:color w:val="000000" w:themeColor="text1"/>
          </w:rPr>
          <w:t xml:space="preserve"> www.BerkshireTheatreGroup.org</w:t>
        </w:r>
      </w:hyperlink>
      <w:r w:rsidRPr="00B477CE">
        <w:rPr>
          <w:rFonts w:ascii="Helvetica" w:hAnsi="Helvetica"/>
          <w:color w:val="000000" w:themeColor="text1"/>
        </w:rPr>
        <w:t>.</w:t>
      </w:r>
      <w:r w:rsidRPr="00B477CE">
        <w:rPr>
          <w:rFonts w:ascii="Helvetica" w:hAnsi="Helvetica"/>
          <w:color w:val="000000" w:themeColor="text1"/>
        </w:rPr>
        <w:br/>
      </w:r>
      <w:r w:rsidR="00A92899" w:rsidRPr="00A16E91">
        <w:rPr>
          <w:rFonts w:ascii="Helvetica" w:eastAsia="Times New Roman" w:hAnsi="Helvetica"/>
          <w:color w:val="000000" w:themeColor="text1"/>
          <w:shd w:val="clear" w:color="auto" w:fill="FFFFFF"/>
        </w:rPr>
        <w:br/>
      </w:r>
      <w:r w:rsidR="00870879">
        <w:rPr>
          <w:rFonts w:ascii="Helvetica" w:eastAsia="Times New Roman" w:hAnsi="Helvetica" w:cs="Arial"/>
        </w:rPr>
        <w:pict w14:anchorId="2177AD8D">
          <v:rect id="_x0000_i1025" style="width:0;height:1.5pt" o:hralign="center" o:hrstd="t" o:hrnoshade="t" o:hr="t" fillcolor="#f60" stroked="f"/>
        </w:pict>
      </w:r>
      <w:r w:rsidR="00A92899" w:rsidRPr="00A16E91">
        <w:rPr>
          <w:rFonts w:ascii="Helvetica" w:eastAsia="Times New Roman" w:hAnsi="Helvetica"/>
          <w:color w:val="000000" w:themeColor="text1"/>
          <w:shd w:val="clear" w:color="auto" w:fill="FFFFFF"/>
        </w:rPr>
        <w:br/>
      </w:r>
      <w:r w:rsidR="00A92899" w:rsidRPr="00A16E91">
        <w:rPr>
          <w:rFonts w:ascii="Helvetica" w:eastAsia="Times New Roman" w:hAnsi="Helvetica"/>
          <w:color w:val="000000" w:themeColor="text1"/>
        </w:rPr>
        <w:br/>
      </w:r>
      <w:r w:rsidR="00A92899" w:rsidRPr="00A16E91">
        <w:rPr>
          <w:rFonts w:ascii="Helvetica" w:eastAsia="Times New Roman" w:hAnsi="Helvetica"/>
          <w:b/>
          <w:bCs/>
          <w:color w:val="000000" w:themeColor="text1"/>
        </w:rPr>
        <w:t>About Berkshire Theatre Group</w:t>
      </w:r>
    </w:p>
    <w:p w14:paraId="3E2F6D8B" w14:textId="77777777" w:rsidR="00A92899" w:rsidRPr="00A16E91" w:rsidRDefault="00A92899" w:rsidP="00A92899">
      <w:pPr>
        <w:rPr>
          <w:rFonts w:ascii="Helvetica" w:eastAsia="Times New Roman" w:hAnsi="Helvetica"/>
          <w:color w:val="000000" w:themeColor="text1"/>
        </w:rPr>
      </w:pPr>
      <w:r w:rsidRPr="00A16E91">
        <w:rPr>
          <w:rFonts w:ascii="Helvetica" w:eastAsia="Times New Roman" w:hAnsi="Helvetica"/>
          <w:color w:val="000000" w:themeColor="text1"/>
        </w:rPr>
        <w:t>The Colonial Theatre, founded in 1903, and Berkshire Theatre Festival, founded in 1928, are two of the oldest cultural organizations in the Berkshires. In 2010, under the leadership of Artistic Director and CEO Kate Maguire, the two organization</w:t>
      </w:r>
      <w:r w:rsidR="00F71E4B">
        <w:rPr>
          <w:rFonts w:ascii="Helvetica" w:eastAsia="Times New Roman" w:hAnsi="Helvetica"/>
          <w:color w:val="000000" w:themeColor="text1"/>
        </w:rPr>
        <w:t>s</w:t>
      </w:r>
      <w:r w:rsidRPr="00A16E91">
        <w:rPr>
          <w:rFonts w:ascii="Helvetica" w:eastAsia="Times New Roman" w:hAnsi="Helvetica"/>
          <w:color w:val="000000" w:themeColor="text1"/>
        </w:rPr>
        <w:t xml:space="preserve"> merged to form Berkshire 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13,000 Berkshire County schoolchildren annually. BTG’s celebrated stages reflect the history of the American theatre; they represent a priceless cultural resource for the community.</w:t>
      </w:r>
    </w:p>
    <w:p w14:paraId="3C8A51FA" w14:textId="77777777" w:rsidR="00A92899" w:rsidRDefault="00A92899"/>
    <w:sectPr w:rsidR="00A92899" w:rsidSect="00D21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99"/>
    <w:rsid w:val="000E26F5"/>
    <w:rsid w:val="004178CE"/>
    <w:rsid w:val="004707BC"/>
    <w:rsid w:val="00471F7A"/>
    <w:rsid w:val="00516B75"/>
    <w:rsid w:val="005D6D93"/>
    <w:rsid w:val="005F5A54"/>
    <w:rsid w:val="0070447C"/>
    <w:rsid w:val="007A0CEB"/>
    <w:rsid w:val="007F502A"/>
    <w:rsid w:val="00803B04"/>
    <w:rsid w:val="00870879"/>
    <w:rsid w:val="009851DC"/>
    <w:rsid w:val="00A92899"/>
    <w:rsid w:val="00AE67C6"/>
    <w:rsid w:val="00B477CE"/>
    <w:rsid w:val="00D219F4"/>
    <w:rsid w:val="00D81371"/>
    <w:rsid w:val="00DB4CCF"/>
    <w:rsid w:val="00EA3EE7"/>
    <w:rsid w:val="00EA542A"/>
    <w:rsid w:val="00F7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88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77CE"/>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B75"/>
  </w:style>
  <w:style w:type="character" w:styleId="Hyperlink">
    <w:name w:val="Hyperlink"/>
    <w:basedOn w:val="DefaultParagraphFont"/>
    <w:uiPriority w:val="99"/>
    <w:unhideWhenUsed/>
    <w:rsid w:val="00B477CE"/>
    <w:rPr>
      <w:color w:val="0563C1" w:themeColor="hyperlink"/>
      <w:u w:val="single"/>
    </w:rPr>
  </w:style>
  <w:style w:type="character" w:styleId="Strong">
    <w:name w:val="Strong"/>
    <w:basedOn w:val="DefaultParagraphFont"/>
    <w:uiPriority w:val="22"/>
    <w:qFormat/>
    <w:rsid w:val="00B47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2421">
      <w:bodyDiv w:val="1"/>
      <w:marLeft w:val="0"/>
      <w:marRight w:val="0"/>
      <w:marTop w:val="0"/>
      <w:marBottom w:val="0"/>
      <w:divBdr>
        <w:top w:val="none" w:sz="0" w:space="0" w:color="auto"/>
        <w:left w:val="none" w:sz="0" w:space="0" w:color="auto"/>
        <w:bottom w:val="none" w:sz="0" w:space="0" w:color="auto"/>
        <w:right w:val="none" w:sz="0" w:space="0" w:color="auto"/>
      </w:divBdr>
    </w:div>
    <w:div w:id="378667887">
      <w:bodyDiv w:val="1"/>
      <w:marLeft w:val="0"/>
      <w:marRight w:val="0"/>
      <w:marTop w:val="0"/>
      <w:marBottom w:val="0"/>
      <w:divBdr>
        <w:top w:val="none" w:sz="0" w:space="0" w:color="auto"/>
        <w:left w:val="none" w:sz="0" w:space="0" w:color="auto"/>
        <w:bottom w:val="none" w:sz="0" w:space="0" w:color="auto"/>
        <w:right w:val="none" w:sz="0" w:space="0" w:color="auto"/>
      </w:divBdr>
    </w:div>
    <w:div w:id="521478931">
      <w:bodyDiv w:val="1"/>
      <w:marLeft w:val="0"/>
      <w:marRight w:val="0"/>
      <w:marTop w:val="0"/>
      <w:marBottom w:val="0"/>
      <w:divBdr>
        <w:top w:val="none" w:sz="0" w:space="0" w:color="auto"/>
        <w:left w:val="none" w:sz="0" w:space="0" w:color="auto"/>
        <w:bottom w:val="none" w:sz="0" w:space="0" w:color="auto"/>
        <w:right w:val="none" w:sz="0" w:space="0" w:color="auto"/>
      </w:divBdr>
    </w:div>
    <w:div w:id="522548975">
      <w:bodyDiv w:val="1"/>
      <w:marLeft w:val="0"/>
      <w:marRight w:val="0"/>
      <w:marTop w:val="0"/>
      <w:marBottom w:val="0"/>
      <w:divBdr>
        <w:top w:val="none" w:sz="0" w:space="0" w:color="auto"/>
        <w:left w:val="none" w:sz="0" w:space="0" w:color="auto"/>
        <w:bottom w:val="none" w:sz="0" w:space="0" w:color="auto"/>
        <w:right w:val="none" w:sz="0" w:space="0" w:color="auto"/>
      </w:divBdr>
    </w:div>
    <w:div w:id="824321128">
      <w:bodyDiv w:val="1"/>
      <w:marLeft w:val="0"/>
      <w:marRight w:val="0"/>
      <w:marTop w:val="0"/>
      <w:marBottom w:val="0"/>
      <w:divBdr>
        <w:top w:val="none" w:sz="0" w:space="0" w:color="auto"/>
        <w:left w:val="none" w:sz="0" w:space="0" w:color="auto"/>
        <w:bottom w:val="none" w:sz="0" w:space="0" w:color="auto"/>
        <w:right w:val="none" w:sz="0" w:space="0" w:color="auto"/>
      </w:divBdr>
    </w:div>
    <w:div w:id="875700749">
      <w:bodyDiv w:val="1"/>
      <w:marLeft w:val="0"/>
      <w:marRight w:val="0"/>
      <w:marTop w:val="0"/>
      <w:marBottom w:val="0"/>
      <w:divBdr>
        <w:top w:val="none" w:sz="0" w:space="0" w:color="auto"/>
        <w:left w:val="none" w:sz="0" w:space="0" w:color="auto"/>
        <w:bottom w:val="none" w:sz="0" w:space="0" w:color="auto"/>
        <w:right w:val="none" w:sz="0" w:space="0" w:color="auto"/>
      </w:divBdr>
    </w:div>
    <w:div w:id="1078210287">
      <w:bodyDiv w:val="1"/>
      <w:marLeft w:val="0"/>
      <w:marRight w:val="0"/>
      <w:marTop w:val="0"/>
      <w:marBottom w:val="0"/>
      <w:divBdr>
        <w:top w:val="none" w:sz="0" w:space="0" w:color="auto"/>
        <w:left w:val="none" w:sz="0" w:space="0" w:color="auto"/>
        <w:bottom w:val="none" w:sz="0" w:space="0" w:color="auto"/>
        <w:right w:val="none" w:sz="0" w:space="0" w:color="auto"/>
      </w:divBdr>
    </w:div>
    <w:div w:id="1138497425">
      <w:bodyDiv w:val="1"/>
      <w:marLeft w:val="0"/>
      <w:marRight w:val="0"/>
      <w:marTop w:val="0"/>
      <w:marBottom w:val="0"/>
      <w:divBdr>
        <w:top w:val="none" w:sz="0" w:space="0" w:color="auto"/>
        <w:left w:val="none" w:sz="0" w:space="0" w:color="auto"/>
        <w:bottom w:val="none" w:sz="0" w:space="0" w:color="auto"/>
        <w:right w:val="none" w:sz="0" w:space="0" w:color="auto"/>
      </w:divBdr>
    </w:div>
    <w:div w:id="1212377404">
      <w:bodyDiv w:val="1"/>
      <w:marLeft w:val="0"/>
      <w:marRight w:val="0"/>
      <w:marTop w:val="0"/>
      <w:marBottom w:val="0"/>
      <w:divBdr>
        <w:top w:val="none" w:sz="0" w:space="0" w:color="auto"/>
        <w:left w:val="none" w:sz="0" w:space="0" w:color="auto"/>
        <w:bottom w:val="none" w:sz="0" w:space="0" w:color="auto"/>
        <w:right w:val="none" w:sz="0" w:space="0" w:color="auto"/>
      </w:divBdr>
    </w:div>
    <w:div w:id="1252549724">
      <w:bodyDiv w:val="1"/>
      <w:marLeft w:val="0"/>
      <w:marRight w:val="0"/>
      <w:marTop w:val="0"/>
      <w:marBottom w:val="0"/>
      <w:divBdr>
        <w:top w:val="none" w:sz="0" w:space="0" w:color="auto"/>
        <w:left w:val="none" w:sz="0" w:space="0" w:color="auto"/>
        <w:bottom w:val="none" w:sz="0" w:space="0" w:color="auto"/>
        <w:right w:val="none" w:sz="0" w:space="0" w:color="auto"/>
      </w:divBdr>
    </w:div>
    <w:div w:id="1260261710">
      <w:bodyDiv w:val="1"/>
      <w:marLeft w:val="0"/>
      <w:marRight w:val="0"/>
      <w:marTop w:val="0"/>
      <w:marBottom w:val="0"/>
      <w:divBdr>
        <w:top w:val="none" w:sz="0" w:space="0" w:color="auto"/>
        <w:left w:val="none" w:sz="0" w:space="0" w:color="auto"/>
        <w:bottom w:val="none" w:sz="0" w:space="0" w:color="auto"/>
        <w:right w:val="none" w:sz="0" w:space="0" w:color="auto"/>
      </w:divBdr>
    </w:div>
    <w:div w:id="1283071820">
      <w:bodyDiv w:val="1"/>
      <w:marLeft w:val="0"/>
      <w:marRight w:val="0"/>
      <w:marTop w:val="0"/>
      <w:marBottom w:val="0"/>
      <w:divBdr>
        <w:top w:val="none" w:sz="0" w:space="0" w:color="auto"/>
        <w:left w:val="none" w:sz="0" w:space="0" w:color="auto"/>
        <w:bottom w:val="none" w:sz="0" w:space="0" w:color="auto"/>
        <w:right w:val="none" w:sz="0" w:space="0" w:color="auto"/>
      </w:divBdr>
    </w:div>
    <w:div w:id="1425419502">
      <w:bodyDiv w:val="1"/>
      <w:marLeft w:val="0"/>
      <w:marRight w:val="0"/>
      <w:marTop w:val="0"/>
      <w:marBottom w:val="0"/>
      <w:divBdr>
        <w:top w:val="none" w:sz="0" w:space="0" w:color="auto"/>
        <w:left w:val="none" w:sz="0" w:space="0" w:color="auto"/>
        <w:bottom w:val="none" w:sz="0" w:space="0" w:color="auto"/>
        <w:right w:val="none" w:sz="0" w:space="0" w:color="auto"/>
      </w:divBdr>
      <w:divsChild>
        <w:div w:id="1878007255">
          <w:marLeft w:val="0"/>
          <w:marRight w:val="0"/>
          <w:marTop w:val="0"/>
          <w:marBottom w:val="0"/>
          <w:divBdr>
            <w:top w:val="none" w:sz="0" w:space="0" w:color="auto"/>
            <w:left w:val="none" w:sz="0" w:space="0" w:color="auto"/>
            <w:bottom w:val="none" w:sz="0" w:space="0" w:color="auto"/>
            <w:right w:val="none" w:sz="0" w:space="0" w:color="auto"/>
          </w:divBdr>
        </w:div>
      </w:divsChild>
    </w:div>
    <w:div w:id="1465003458">
      <w:bodyDiv w:val="1"/>
      <w:marLeft w:val="0"/>
      <w:marRight w:val="0"/>
      <w:marTop w:val="0"/>
      <w:marBottom w:val="0"/>
      <w:divBdr>
        <w:top w:val="none" w:sz="0" w:space="0" w:color="auto"/>
        <w:left w:val="none" w:sz="0" w:space="0" w:color="auto"/>
        <w:bottom w:val="none" w:sz="0" w:space="0" w:color="auto"/>
        <w:right w:val="none" w:sz="0" w:space="0" w:color="auto"/>
      </w:divBdr>
    </w:div>
    <w:div w:id="1494684820">
      <w:bodyDiv w:val="1"/>
      <w:marLeft w:val="0"/>
      <w:marRight w:val="0"/>
      <w:marTop w:val="0"/>
      <w:marBottom w:val="0"/>
      <w:divBdr>
        <w:top w:val="none" w:sz="0" w:space="0" w:color="auto"/>
        <w:left w:val="none" w:sz="0" w:space="0" w:color="auto"/>
        <w:bottom w:val="none" w:sz="0" w:space="0" w:color="auto"/>
        <w:right w:val="none" w:sz="0" w:space="0" w:color="auto"/>
      </w:divBdr>
    </w:div>
    <w:div w:id="1510368157">
      <w:bodyDiv w:val="1"/>
      <w:marLeft w:val="0"/>
      <w:marRight w:val="0"/>
      <w:marTop w:val="0"/>
      <w:marBottom w:val="0"/>
      <w:divBdr>
        <w:top w:val="none" w:sz="0" w:space="0" w:color="auto"/>
        <w:left w:val="none" w:sz="0" w:space="0" w:color="auto"/>
        <w:bottom w:val="none" w:sz="0" w:space="0" w:color="auto"/>
        <w:right w:val="none" w:sz="0" w:space="0" w:color="auto"/>
      </w:divBdr>
    </w:div>
    <w:div w:id="1588344837">
      <w:bodyDiv w:val="1"/>
      <w:marLeft w:val="0"/>
      <w:marRight w:val="0"/>
      <w:marTop w:val="0"/>
      <w:marBottom w:val="0"/>
      <w:divBdr>
        <w:top w:val="none" w:sz="0" w:space="0" w:color="auto"/>
        <w:left w:val="none" w:sz="0" w:space="0" w:color="auto"/>
        <w:bottom w:val="none" w:sz="0" w:space="0" w:color="auto"/>
        <w:right w:val="none" w:sz="0" w:space="0" w:color="auto"/>
      </w:divBdr>
    </w:div>
    <w:div w:id="1636059769">
      <w:bodyDiv w:val="1"/>
      <w:marLeft w:val="0"/>
      <w:marRight w:val="0"/>
      <w:marTop w:val="0"/>
      <w:marBottom w:val="0"/>
      <w:divBdr>
        <w:top w:val="none" w:sz="0" w:space="0" w:color="auto"/>
        <w:left w:val="none" w:sz="0" w:space="0" w:color="auto"/>
        <w:bottom w:val="none" w:sz="0" w:space="0" w:color="auto"/>
        <w:right w:val="none" w:sz="0" w:space="0" w:color="auto"/>
      </w:divBdr>
    </w:div>
    <w:div w:id="1859350275">
      <w:bodyDiv w:val="1"/>
      <w:marLeft w:val="0"/>
      <w:marRight w:val="0"/>
      <w:marTop w:val="0"/>
      <w:marBottom w:val="0"/>
      <w:divBdr>
        <w:top w:val="none" w:sz="0" w:space="0" w:color="auto"/>
        <w:left w:val="none" w:sz="0" w:space="0" w:color="auto"/>
        <w:bottom w:val="none" w:sz="0" w:space="0" w:color="auto"/>
        <w:right w:val="none" w:sz="0" w:space="0" w:color="auto"/>
      </w:divBdr>
    </w:div>
    <w:div w:id="2127504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erkshiretheatregroup.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tel:+1-413-448-8084;15" TargetMode="External"/><Relationship Id="rId5" Type="http://schemas.openxmlformats.org/officeDocument/2006/relationships/hyperlink" Target="mailto:madelyn@berkshiretheatregroup.org?subject=Press+Release" TargetMode="External"/><Relationship Id="rId6" Type="http://schemas.openxmlformats.org/officeDocument/2006/relationships/hyperlink" Target="http://www.berkshiretheatregroup.org/" TargetMode="External"/><Relationship Id="rId7" Type="http://schemas.openxmlformats.org/officeDocument/2006/relationships/hyperlink" Target="tel:+1-413-448-8084;11" TargetMode="External"/><Relationship Id="rId8" Type="http://schemas.openxmlformats.org/officeDocument/2006/relationships/hyperlink" Target="mailto:becky@berkshiretheatregroup.org?subject=Press+Release" TargetMode="External"/><Relationship Id="rId9" Type="http://schemas.openxmlformats.org/officeDocument/2006/relationships/hyperlink" Target="https://www.google.com/maps/place/Studio+54/@40.7644743,-73.9859278,17z/data=!3m1!4b1!4m5!3m4!1s0x89c25857e530b1e9:0x532d9f188bdcfdb1!8m2!3d40.7644703!4d-73.9837391" TargetMode="External"/><Relationship Id="rId10" Type="http://schemas.openxmlformats.org/officeDocument/2006/relationships/hyperlink" Target="http://thewildproject.com/performances/2018-Dutch-Master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604</Words>
  <Characters>3445</Characters>
  <Application>Microsoft Macintosh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Press Contacts:</vt:lpstr>
    </vt:vector>
  </TitlesOfParts>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2018-02-23T17:35:00Z</cp:lastPrinted>
  <dcterms:created xsi:type="dcterms:W3CDTF">2018-02-22T16:14:00Z</dcterms:created>
  <dcterms:modified xsi:type="dcterms:W3CDTF">2018-03-01T18:43:00Z</dcterms:modified>
</cp:coreProperties>
</file>